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30B3" w:rsidRDefault="007D30B3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4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"/>
        <w:gridCol w:w="4767"/>
        <w:gridCol w:w="3945"/>
        <w:gridCol w:w="3945"/>
        <w:gridCol w:w="881"/>
      </w:tblGrid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Rep (R) or Attendee (A)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Board Representative or Attendee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Board Member Position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Affiliation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Present Y/N/P </w:t>
            </w:r>
          </w:p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(P= phone)</w:t>
            </w:r>
          </w:p>
        </w:tc>
      </w:tr>
      <w:tr w:rsidR="007D30B3">
        <w:trPr>
          <w:trHeight w:val="600"/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Doug Sinclair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Addison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Charter House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Elizabeth Eddy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Bennington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BROC - Community Action South-West Vermont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Jan Rossier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Caledonia/Essex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Northeast Kingdom Community Action (NECKA)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Margaret Bozik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Chittenden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Champlain Housing Trust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Holly Olio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Franklin/GI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NCSS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trHeight w:val="600"/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VACANT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Lamoille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Kathy Metras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Orleans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Northeast Kingdom Community Action (NECKA)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Ashley Greenfield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Rutland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Homeless Prevention Center 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Brooke Jenkins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Washington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Samaritan Haven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DC07B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Emily Clever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Windham South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DC07B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Winston Prouty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DC07BD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Pat Burke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Windsor-South/Windham-North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Southeastern Vermont Community Action (SEVCA)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Renee Weeks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Windsor-North/Orange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Upper Valley Haven 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MaryEllen Mendl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Chair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United Ways of VT/VT211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Peter Kellerman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Co-Chair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Graham Housing and Services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dawn butterfield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Capstone Community Action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Y- L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Rebeka Lawrence-Gomez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Pathways Vermont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Ari Kisler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Youth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Coalition of Runaway and Homeless Youth Programs (VCRHYP)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Kara Casey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Domestic and Sexual  Violence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Vermont Network Against Domestic and Sexual Violence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Jim Bastien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Veterans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U.S. Veterans Administration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Whitney Nichols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 with Lived Experience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7D30B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VACANT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 w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ith Lived Experience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Emily Higgins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Agency of Human Services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Office of Economic Opportunity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Brian Smith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Mental Health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Department of Mental Health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Shaun Gilpin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Housing Partners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DHCD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Erhard Mahnke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Member-At-Large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VAHC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Daniel Blankenship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 Housing Authority/Collaborative Applicant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State Housing Authority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Meghan Morrow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HMIS Administrator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Institute for Community Alliances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Sarah Phillips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Office of Economic Opportunity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P/Y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Geoffrey Pippenger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DCF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Melanie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DCF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Stephen Lun</w:t>
            </w:r>
            <w:r w:rsidR="00274F84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UVM SSVF program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A 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Josh Davis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Groundworks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</w:tbl>
    <w:p w:rsidR="007D30B3" w:rsidRDefault="007D30B3">
      <w:pPr>
        <w:spacing w:after="0" w:line="276" w:lineRule="auto"/>
        <w:rPr>
          <w:rFonts w:ascii="Arial" w:eastAsia="Arial" w:hAnsi="Arial" w:cs="Arial"/>
        </w:rPr>
      </w:pPr>
    </w:p>
    <w:p w:rsidR="00C54127" w:rsidRDefault="00C54127">
      <w:pPr>
        <w:spacing w:after="0" w:line="276" w:lineRule="auto"/>
        <w:sectPr w:rsidR="00C54127" w:rsidSect="00C54127">
          <w:headerReference w:type="default" r:id="rId7"/>
          <w:pgSz w:w="15840" w:h="12240" w:orient="landscape"/>
          <w:pgMar w:top="900" w:right="1440" w:bottom="1080" w:left="1440" w:header="0" w:footer="720" w:gutter="0"/>
          <w:pgNumType w:start="1"/>
          <w:cols w:space="720"/>
          <w:docGrid w:linePitch="299"/>
        </w:sectPr>
      </w:pPr>
      <w:r>
        <w:br w:type="page"/>
      </w:r>
    </w:p>
    <w:p w:rsidR="007D30B3" w:rsidRDefault="007D30B3">
      <w:pPr>
        <w:spacing w:after="0" w:line="276" w:lineRule="auto"/>
        <w:rPr>
          <w:rFonts w:ascii="Arial" w:eastAsia="Arial" w:hAnsi="Arial" w:cs="Arial"/>
        </w:rPr>
      </w:pPr>
    </w:p>
    <w:p w:rsidR="007D30B3" w:rsidRDefault="007D30B3">
      <w:pPr>
        <w:spacing w:after="0" w:line="240" w:lineRule="auto"/>
        <w:rPr>
          <w:rFonts w:ascii="Arial" w:eastAsia="Arial" w:hAnsi="Arial" w:cs="Arial"/>
          <w:i/>
        </w:rPr>
      </w:pPr>
    </w:p>
    <w:p w:rsidR="007D30B3" w:rsidRDefault="00C54127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10:00   Call to Order</w:t>
      </w:r>
    </w:p>
    <w:p w:rsidR="007D30B3" w:rsidRDefault="00C54127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10:05   Introductions and Brief Announcements</w:t>
      </w:r>
    </w:p>
    <w:p w:rsidR="007D30B3" w:rsidRDefault="00C54127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10:20   Approval of Minutes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Daniel moves to accept minutes as written, Brooke seconds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i/>
          <w:highlight w:val="white"/>
        </w:rPr>
        <w:t>Unanimous Approval</w:t>
      </w:r>
    </w:p>
    <w:p w:rsidR="007D30B3" w:rsidRDefault="00C54127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10:30   Committee Updates: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Point-In-Time (PIT) -  Maryellen Mendl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Luke and Laurel wrote report 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Media interest/article with Digger, WCAX, Rutland Herald, maybe others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Raw data available online or from Daniel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HMIS (5 min)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Advisory committee - Rebeka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updates - do reach out with agenda items for this committee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ICA report - Meghan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System Performance Measures completed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 7 measurements we are required to complete 6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System performance measures from last year available on ICA website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Laurel to share on VCEH website as well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year’s to be posted in the near future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 data submitted this year in five areas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clean-up: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Clients in multiple programs at the same time</w:t>
      </w:r>
    </w:p>
    <w:p w:rsidR="007D30B3" w:rsidRDefault="00C54127">
      <w:pPr>
        <w:numPr>
          <w:ilvl w:val="5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 be in service and shelter programs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Clients in multiple projects at same agency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Clients with stays at shelter, but no entry/exit at that shelter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data discrepancies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entry not “timely” (providers waiting 3-6 months)</w:t>
      </w:r>
    </w:p>
    <w:p w:rsidR="007D30B3" w:rsidRDefault="00C54127">
      <w:pPr>
        <w:numPr>
          <w:ilvl w:val="5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Homeless Assessment Report, PIT, NOFA affected by data entry window</w:t>
      </w:r>
    </w:p>
    <w:p w:rsidR="007D30B3" w:rsidRDefault="00C54127">
      <w:pPr>
        <w:numPr>
          <w:ilvl w:val="5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quality standard re: data entry vs. program entry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Meghan with any additional questions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Meghan to review System Performance Measures at next meeting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Legislative - Erhard 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Annual “Out of Reach” Survey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received media attention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Demonstrates affordability of housing in Vermont (or lack thereof)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Legislature returning tomorrow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not expect budget to change much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Anticipate $35 million bond for VHCB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What will happen tomorrow: reach agreement/make changes to healthcare benefit savings, no agreement - legislature will pass budget - governor can pass or veto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Finance Commissioner </w:t>
      </w:r>
      <w:proofErr w:type="spellStart"/>
      <w:r>
        <w:rPr>
          <w:rFonts w:ascii="Arial" w:eastAsia="Arial" w:hAnsi="Arial" w:cs="Arial"/>
        </w:rPr>
        <w:t>Pallito</w:t>
      </w:r>
      <w:proofErr w:type="spellEnd"/>
      <w:r>
        <w:rPr>
          <w:rFonts w:ascii="Arial" w:eastAsia="Arial" w:hAnsi="Arial" w:cs="Arial"/>
        </w:rPr>
        <w:t xml:space="preserve"> has requested new budgets with 2%, 3%, 4% cuts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Based on official revenue projections (revenues anticipated to be down)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Legislature required administration to “realize” $5 million in general fund dollars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Federal budget update for FY18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Full budget is “really bad”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VHCB has links to federal advocacy resources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250,000 Section 8 cut, eliminates entire programs (CDBG, HOME program, Housing Trust, </w:t>
      </w:r>
      <w:proofErr w:type="spellStart"/>
      <w:r>
        <w:rPr>
          <w:rFonts w:ascii="Arial" w:eastAsia="Arial" w:hAnsi="Arial" w:cs="Arial"/>
        </w:rPr>
        <w:t>Americorps</w:t>
      </w:r>
      <w:proofErr w:type="spellEnd"/>
      <w:r>
        <w:rPr>
          <w:rFonts w:ascii="Arial" w:eastAsia="Arial" w:hAnsi="Arial" w:cs="Arial"/>
        </w:rPr>
        <w:t>, etc.)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Expected not to move as presented, however even partial cuts would be exceptional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Opportunity for </w:t>
      </w:r>
      <w:proofErr w:type="spellStart"/>
      <w:r>
        <w:rPr>
          <w:rFonts w:ascii="Arial" w:eastAsia="Arial" w:hAnsi="Arial" w:cs="Arial"/>
        </w:rPr>
        <w:t>OpEd</w:t>
      </w:r>
      <w:proofErr w:type="spellEnd"/>
      <w:r>
        <w:rPr>
          <w:rFonts w:ascii="Arial" w:eastAsia="Arial" w:hAnsi="Arial" w:cs="Arial"/>
        </w:rPr>
        <w:t>, advocacy, etc.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Vermont delegates fighting bill as presented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Erhard and others travelling to D.C. next week</w:t>
      </w:r>
    </w:p>
    <w:p w:rsidR="007D30B3" w:rsidRDefault="00DC07BD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VAHC</w:t>
      </w:r>
      <w:r w:rsidR="00C54127">
        <w:rPr>
          <w:rFonts w:ascii="Arial" w:eastAsia="Arial" w:hAnsi="Arial" w:cs="Arial"/>
        </w:rPr>
        <w:t xml:space="preserve"> creating materials for meeting - will circulate those materials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VCEH executive committee to review/prep materials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Suggestion for templates, formats for advocacy from VCEH </w:t>
      </w:r>
    </w:p>
    <w:p w:rsidR="007D30B3" w:rsidRDefault="00DC07BD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vtaffordablehousing.org</w:t>
      </w:r>
      <w:r w:rsidR="00C54127">
        <w:rPr>
          <w:rFonts w:ascii="Arial" w:eastAsia="Arial" w:hAnsi="Arial" w:cs="Arial"/>
        </w:rPr>
        <w:t xml:space="preserve"> - resources for templates, images, etc.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nlihc.org, ruralhome.org, cbpp.org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FY17 was better than anticipated (most things level funded/some increases)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Treasurer’s Report - dawn butterfield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Presented budget and due-payments to date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Americorps</w:t>
      </w:r>
      <w:proofErr w:type="spellEnd"/>
      <w:r>
        <w:rPr>
          <w:rFonts w:ascii="Arial" w:eastAsia="Arial" w:hAnsi="Arial" w:cs="Arial"/>
        </w:rPr>
        <w:t xml:space="preserve"> position still unsure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know within the next week or so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Possibility for additional 1/2 time staff person from planning grant funds 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Recommendation for space for meetings including IT equipment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VTC could facilitate space/IT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 re: Chandler Music Hall as option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Laurel/Luke can present options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Proceed with purchase of equipment for 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 re: dollar amounts per line item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Budget should be voted on and approved in July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 re: who tracks membership due payment?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Membership committee would receive list of parties who have paid from treasurer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Rebeka to send Dawn list of FY17 members for collection of dues 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Erhard moves to accept treasurer’s report as presented, Ashley seconds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Unanimous Approval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Budget to be presented for approval at July meeting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Suggestions for changes please forward to dawn by 6/30/17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Coordinated Entry Committee - Renee Weeks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Workgroups 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Rapid Rehousing prioritization to happen at next meeting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Written policies/procedures integration of DV partners/clients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Assessment tool in process - and group meeting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HMIS/data sharing needs - group met - looking at workflow in </w:t>
      </w:r>
      <w:proofErr w:type="spellStart"/>
      <w:r>
        <w:rPr>
          <w:rFonts w:ascii="Arial" w:eastAsia="Arial" w:hAnsi="Arial" w:cs="Arial"/>
        </w:rPr>
        <w:t>ServicePoint</w:t>
      </w:r>
      <w:proofErr w:type="spellEnd"/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 </w:t>
      </w:r>
      <w:proofErr w:type="spellStart"/>
      <w:r>
        <w:rPr>
          <w:rFonts w:ascii="Arial" w:eastAsia="Arial" w:hAnsi="Arial" w:cs="Arial"/>
        </w:rPr>
        <w:t>CoC</w:t>
      </w:r>
      <w:proofErr w:type="spellEnd"/>
      <w:r>
        <w:rPr>
          <w:rFonts w:ascii="Arial" w:eastAsia="Arial" w:hAnsi="Arial" w:cs="Arial"/>
        </w:rPr>
        <w:t xml:space="preserve"> sharing - contact Meghan with who is in local </w:t>
      </w:r>
      <w:proofErr w:type="spellStart"/>
      <w:r>
        <w:rPr>
          <w:rFonts w:ascii="Arial" w:eastAsia="Arial" w:hAnsi="Arial" w:cs="Arial"/>
        </w:rPr>
        <w:t>CoC</w:t>
      </w:r>
      <w:proofErr w:type="spellEnd"/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Sarah will send Meghan lead contact so they can send Meghan the list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Luke will also send local </w:t>
      </w:r>
      <w:proofErr w:type="spellStart"/>
      <w:r>
        <w:rPr>
          <w:rFonts w:ascii="Arial" w:eastAsia="Arial" w:hAnsi="Arial" w:cs="Arial"/>
        </w:rPr>
        <w:t>CoC</w:t>
      </w:r>
      <w:proofErr w:type="spellEnd"/>
      <w:r>
        <w:rPr>
          <w:rFonts w:ascii="Arial" w:eastAsia="Arial" w:hAnsi="Arial" w:cs="Arial"/>
        </w:rPr>
        <w:t xml:space="preserve"> list to Meghan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Emergency Shelter - first meeting in next two weeks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Permanent Supportive Housing prioritization - some parts completed 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Federal deadline for written policies/procedures is January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Renee if you are interested in participation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Veterans -  Jim Bastien (5 minutes) 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Continues to meet bi-weekly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Strong participation from multiple veteran service providers - about 85% participation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 100 veterans housed (approximately 5/week)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Trup</w:t>
      </w:r>
      <w:proofErr w:type="spellEnd"/>
      <w:r>
        <w:rPr>
          <w:rFonts w:ascii="Arial" w:eastAsia="Arial" w:hAnsi="Arial" w:cs="Arial"/>
        </w:rPr>
        <w:t xml:space="preserve"> administration has asked for budget increases for veteran spending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Technical Assistance support - TA staff previously worked in Maine - strong advocate as Maine is similar to Vermont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Created </w:t>
      </w:r>
      <w:proofErr w:type="spellStart"/>
      <w:r>
        <w:rPr>
          <w:rFonts w:ascii="Arial" w:eastAsia="Arial" w:hAnsi="Arial" w:cs="Arial"/>
        </w:rPr>
        <w:t>workplan</w:t>
      </w:r>
      <w:proofErr w:type="spellEnd"/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Moving data to federal benchmark tool which will support application for end to veteran homelessness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Statewide community meeting end of summer for comprehensive needs assessment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 re: status of changing homeless program (NOFA for GPD programs)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Notifications coming out this week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know status of funding within next two weeks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S+C subsidies may be available or project based subsidies 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GPD would continue through December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Possibly new NOFA in 2018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Membership - Whitney/Laurel/Luke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Voting in July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Co-Chair - Peter Kellerman, Josh Davis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Treasurer - dawn butterfield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Secretary - Rebeka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 </w:t>
      </w:r>
      <w:proofErr w:type="spellStart"/>
      <w:r>
        <w:rPr>
          <w:rFonts w:ascii="Arial" w:eastAsia="Arial" w:hAnsi="Arial" w:cs="Arial"/>
        </w:rPr>
        <w:t>CoC</w:t>
      </w:r>
      <w:proofErr w:type="spellEnd"/>
      <w:r>
        <w:rPr>
          <w:rFonts w:ascii="Arial" w:eastAsia="Arial" w:hAnsi="Arial" w:cs="Arial"/>
        </w:rPr>
        <w:t xml:space="preserve"> (or group) needs to select representative in June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Whitney has potential other person with lived experience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Nomination list will be sent by end of June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Please review board member role description - provide feedback to Laurel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Officer position descriptions also available online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Also opportunity for board members to choose/participate in committee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Legislative committee seeking participants - Pat and Whitney interested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Laurel working on orientation materials for new board members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Laurel if you may be interested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NOFA/Standing Rule Update - Daniel/Laurel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Melany Mondello on phone (TAC, helps with application)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Operationalize our processes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Support in high score for NOFA application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Standing Rules Updates review 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Now “Governance Charter”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Minor changes, including reformatting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Created separate board leadership positions (vs. must be current member)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Decrease Members-At-Large to 3 vs. 5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Added “Executive Committee” as officers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Would need to be named in the committee section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Roles defined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Added “Veterans Committee” to committee type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voted on in July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Policies and Procedures Manual review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Daniel reviewed P&amp;P manual draft and expired or replaced policies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voted on in July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Suggestion re: all members signing off on P&amp;P manual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Reviewed Written Standards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voted on in July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Reviewed Ranking Tools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Suggestion to include DV allowance for non-HMIS system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 re: monthly vs. quarterly drawdown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 re: increase in income for scoring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Send suggestions to Daniel re: performance measures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 varying “scoring values” for different measures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voted on in July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 re: veteran points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Included b/c HUD priority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Lower score amount b/c of other resources available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Comments re: reviewing scoring tools</w:t>
      </w:r>
    </w:p>
    <w:p w:rsidR="007D30B3" w:rsidRDefault="00C54127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Daniel notes that at VSHA they have a lack of Section 8 available for transitioning households</w:t>
      </w:r>
    </w:p>
    <w:p w:rsidR="007D30B3" w:rsidRDefault="00C54127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Landlord Relations - Jen Stewart and Holly Olio - Franklin county </w:t>
      </w:r>
      <w:proofErr w:type="spellStart"/>
      <w:r>
        <w:rPr>
          <w:rFonts w:ascii="Arial" w:eastAsia="Arial" w:hAnsi="Arial" w:cs="Arial"/>
        </w:rPr>
        <w:t>CoC</w:t>
      </w:r>
      <w:proofErr w:type="spellEnd"/>
    </w:p>
    <w:p w:rsidR="007D30B3" w:rsidRDefault="00C54127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Discussed outreach (print-outs, social media, landlord list, calls to realtors, etc.)</w:t>
      </w:r>
    </w:p>
    <w:p w:rsidR="007D30B3" w:rsidRDefault="00C54127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 landlord attendees 1/2 new, 1/2 old</w:t>
      </w:r>
    </w:p>
    <w:p w:rsidR="007D30B3" w:rsidRDefault="00C54127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Vendors/service providers with tables</w:t>
      </w:r>
    </w:p>
    <w:p w:rsidR="007D30B3" w:rsidRDefault="00C54127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Landlord feedback - “positive response”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networking opportunity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Landlords wanted more info on lead paint and difficult renters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Landlords liked the tenant handbook</w:t>
      </w:r>
    </w:p>
    <w:p w:rsidR="007D30B3" w:rsidRDefault="00C54127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Also available in comic-book form</w:t>
      </w:r>
    </w:p>
    <w:p w:rsidR="007D30B3" w:rsidRDefault="00C54127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VAHC July meeting will have presentation</w:t>
      </w:r>
    </w:p>
    <w:p w:rsidR="007D30B3" w:rsidRDefault="00C54127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Next year/Best practices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Spend less/none on food (donations)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Improve outreach (sub-committee on </w:t>
      </w:r>
      <w:proofErr w:type="spellStart"/>
      <w:r>
        <w:rPr>
          <w:rFonts w:ascii="Arial" w:eastAsia="Arial" w:hAnsi="Arial" w:cs="Arial"/>
        </w:rPr>
        <w:t>CoC</w:t>
      </w:r>
      <w:proofErr w:type="spellEnd"/>
      <w:r>
        <w:rPr>
          <w:rFonts w:ascii="Arial" w:eastAsia="Arial" w:hAnsi="Arial" w:cs="Arial"/>
        </w:rPr>
        <w:t xml:space="preserve"> was effective)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Shared email account so everyone could access information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St. Albans should have electronic grand-list with property ownership greater than 1 unit</w:t>
      </w:r>
    </w:p>
    <w:p w:rsidR="007D30B3" w:rsidRDefault="00C54127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12:06 Adjournment moved by Pat</w:t>
      </w:r>
    </w:p>
    <w:p w:rsidR="007D30B3" w:rsidRDefault="00C54127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12:30 Commissioner Schatz</w:t>
      </w:r>
    </w:p>
    <w:p w:rsidR="007D30B3" w:rsidRDefault="007D30B3">
      <w:pPr>
        <w:spacing w:after="0" w:line="276" w:lineRule="auto"/>
        <w:rPr>
          <w:rFonts w:ascii="Arial" w:eastAsia="Arial" w:hAnsi="Arial" w:cs="Arial"/>
          <w:highlight w:val="white"/>
        </w:rPr>
      </w:pPr>
    </w:p>
    <w:p w:rsidR="007D30B3" w:rsidRDefault="00C54127">
      <w:pPr>
        <w:spacing w:after="0"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Minutes submitted by Rebeka Lawrence-Gomez</w:t>
      </w:r>
    </w:p>
    <w:sectPr w:rsidR="007D30B3">
      <w:pgSz w:w="12240" w:h="15840"/>
      <w:pgMar w:top="1440" w:right="1080" w:bottom="14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DC" w:rsidRDefault="00C54127">
      <w:pPr>
        <w:spacing w:after="0" w:line="240" w:lineRule="auto"/>
      </w:pPr>
      <w:r>
        <w:separator/>
      </w:r>
    </w:p>
  </w:endnote>
  <w:endnote w:type="continuationSeparator" w:id="0">
    <w:p w:rsidR="00A107DC" w:rsidRDefault="00C5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DC" w:rsidRDefault="00C54127">
      <w:pPr>
        <w:spacing w:after="0" w:line="240" w:lineRule="auto"/>
      </w:pPr>
      <w:r>
        <w:separator/>
      </w:r>
    </w:p>
  </w:footnote>
  <w:footnote w:type="continuationSeparator" w:id="0">
    <w:p w:rsidR="00A107DC" w:rsidRDefault="00C5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B3" w:rsidRDefault="00C54127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7216" behindDoc="0" locked="0" layoutInCell="1" hidden="0" allowOverlap="1">
          <wp:simplePos x="0" y="0"/>
          <wp:positionH relativeFrom="margin">
            <wp:posOffset>228600</wp:posOffset>
          </wp:positionH>
          <wp:positionV relativeFrom="paragraph">
            <wp:posOffset>66675</wp:posOffset>
          </wp:positionV>
          <wp:extent cx="1869339" cy="1100138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80"/>
                  <a:stretch>
                    <a:fillRect/>
                  </a:stretch>
                </pic:blipFill>
                <pic:spPr>
                  <a:xfrm>
                    <a:off x="0" y="0"/>
                    <a:ext cx="1869339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30B3" w:rsidRDefault="007D30B3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</w:p>
  <w:p w:rsidR="007D30B3" w:rsidRDefault="00C54127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Vermont Coalition to End Homelessness</w:t>
    </w:r>
  </w:p>
  <w:p w:rsidR="007D30B3" w:rsidRDefault="00C54127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June 20, 2017</w:t>
    </w:r>
  </w:p>
  <w:p w:rsidR="007D30B3" w:rsidRDefault="00C54127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Meeting Minutes</w:t>
    </w:r>
  </w:p>
  <w:p w:rsidR="007D30B3" w:rsidRDefault="00C54127">
    <w:pPr>
      <w:tabs>
        <w:tab w:val="left" w:pos="5040"/>
      </w:tabs>
      <w:spacing w:after="0" w:line="240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St. Joseph’s Church, Randolph, VT</w:t>
    </w:r>
  </w:p>
  <w:p w:rsidR="007D30B3" w:rsidRDefault="00C54127">
    <w:pPr>
      <w:tabs>
        <w:tab w:val="left" w:pos="5040"/>
      </w:tabs>
      <w:spacing w:after="0" w:line="240" w:lineRule="auto"/>
      <w:ind w:left="4320" w:firstLine="72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 </w:t>
    </w:r>
  </w:p>
  <w:p w:rsidR="007D30B3" w:rsidRDefault="00D95F4C">
    <w:pPr>
      <w:tabs>
        <w:tab w:val="left" w:pos="5040"/>
      </w:tabs>
      <w:spacing w:after="0" w:line="240" w:lineRule="auto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20285"/>
    <w:multiLevelType w:val="multilevel"/>
    <w:tmpl w:val="C100A014"/>
    <w:lvl w:ilvl="0">
      <w:start w:val="1"/>
      <w:numFmt w:val="decimal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)"/>
      <w:lvlJc w:val="right"/>
      <w:pPr>
        <w:ind w:left="2160" w:firstLine="1980"/>
      </w:pPr>
    </w:lvl>
    <w:lvl w:ilvl="3">
      <w:start w:val="1"/>
      <w:numFmt w:val="decimal"/>
      <w:lvlText w:val="(%4)"/>
      <w:lvlJc w:val="left"/>
      <w:pPr>
        <w:ind w:left="2880" w:firstLine="2520"/>
      </w:pPr>
    </w:lvl>
    <w:lvl w:ilvl="4">
      <w:start w:val="1"/>
      <w:numFmt w:val="lowerLetter"/>
      <w:lvlText w:val="(%5)"/>
      <w:lvlJc w:val="left"/>
      <w:pPr>
        <w:ind w:left="3600" w:firstLine="3240"/>
      </w:pPr>
    </w:lvl>
    <w:lvl w:ilvl="5">
      <w:start w:val="1"/>
      <w:numFmt w:val="lowerRoman"/>
      <w:lvlText w:val="(%6)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B3"/>
    <w:rsid w:val="00274F84"/>
    <w:rsid w:val="007D30B3"/>
    <w:rsid w:val="00A107DC"/>
    <w:rsid w:val="00C54127"/>
    <w:rsid w:val="00D95F4C"/>
    <w:rsid w:val="00D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1B596B45-A638-49A6-8211-79C1CE8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Chen</dc:creator>
  <cp:lastModifiedBy>Laurel Chen</cp:lastModifiedBy>
  <cp:revision>2</cp:revision>
  <dcterms:created xsi:type="dcterms:W3CDTF">2017-07-19T15:02:00Z</dcterms:created>
  <dcterms:modified xsi:type="dcterms:W3CDTF">2017-07-19T15:02:00Z</dcterms:modified>
</cp:coreProperties>
</file>