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20.0" w:type="dxa"/>
        <w:jc w:val="left"/>
        <w:tblInd w:w="-106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3570"/>
        <w:gridCol w:w="2955"/>
        <w:gridCol w:w="2955"/>
        <w:gridCol w:w="660"/>
        <w:gridCol w:w="1290"/>
        <w:gridCol w:w="1215"/>
        <w:gridCol w:w="1140"/>
        <w:tblGridChange w:id="0">
          <w:tblGrid>
            <w:gridCol w:w="735"/>
            <w:gridCol w:w="3570"/>
            <w:gridCol w:w="2955"/>
            <w:gridCol w:w="2955"/>
            <w:gridCol w:w="660"/>
            <w:gridCol w:w="1290"/>
            <w:gridCol w:w="1215"/>
            <w:gridCol w:w="1140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Rep (R) or Attendee (A)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Board Representative or Attendee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Board Member Position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Affiliation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Present Y/N/P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(P= phone)</w:t>
            </w:r>
          </w:p>
        </w:tc>
      </w:tr>
      <w:tr>
        <w:trPr>
          <w:trHeight w:val="60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Doug Sinclair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Addison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Charter House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Elizabeth Eddy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Bennington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BROC - Community Action South-West Vermont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Jan Rossier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Caledonia/Essex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Northeast Kingdom Community Action (NECKA)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Margaret Bozik (Erin Ahearn, alternate)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Chittenden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Champlain Housing Trust, (Community Health Center)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Jennifer Stewart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Franklin/GI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CVOEO Community Action - Franklin/Grand Isle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trHeight w:val="600" w:hRule="atLeast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Eric Peterson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Lamoille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Capstone Community Action - Lamoille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Kathy Metras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Orleans CoC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Northeast Kingdom Community Action (NECKA)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Ashley Greenfield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Rutland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Homeless Prevention Center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Brooke Jenkins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Washington CoC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Samaritan Haven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Lauren Higbee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Windham South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 Services Inc.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 Burke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Windsor-South/Windham-North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Southeastern Vermont Community Action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Renee Weeks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Windsor-North/Orange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Upper Valley Haven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MaryEllen Mendl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United Ways of VT/VT211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Peter Kellerman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Co-Chair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John Graham Housing and Services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awn butterfield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Capstone Community Action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Rebeka Lawrence-Gomez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Secretary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Pathways Vermont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Ari Kisler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Youth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Coalition of Runaway and Homeless Youth Programs (VCRHYP)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Kara Casey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Domestic and Sexual  Violence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Vermont Network Against Domestic and Sexual Violence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Jim Bastien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Veterans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U.S. Veterans Administration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Whitney Nichols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 with Lived Experience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VACANT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 with Lived Experience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Sarah Phillips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Agency of Human Services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Office of Economic Opportunity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Brian Smith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AHS - Department of 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Shaun Gilpin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Housing Partners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DHCD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Erhard Mahnke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Member-At-Large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VAHC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Daniel Blankenship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 Housing Authority/Collaborative Applicant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Caitlin Edinborough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HMIS Administrator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Justin Wegner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Clara Martin Center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Rebecca Gural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SSVF at UVM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J. Deborah Ormsbee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VT Department of Education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10:10 Peter calls meeting to order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Introductions and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HOP grants now accepting applications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Recording available with information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Update re: high utilization at John Graham Shelter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Seasonal shelters closed this week (throughout the state)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Shaun moves to accept March minutes as presented, Doug seconds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Minutes pass with Sarah and Kara abstention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Treasurer’s Report - dawn butterfield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dawn has sent out invoices for dues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Fiscal year is July 1 - June 30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PIT Committee Update - Maryellen Mendl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Full numbers not yet available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forms submitted late, “a lot” of clean-up needed from the data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Caitlin presents HMIS data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Preliminary household numbers (not yet finalized)</w:t>
      </w:r>
    </w:p>
    <w:tbl>
      <w:tblPr>
        <w:tblStyle w:val="Table2"/>
        <w:tblW w:w="6195.0" w:type="dxa"/>
        <w:jc w:val="left"/>
        <w:tblInd w:w="2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1035"/>
        <w:gridCol w:w="1140"/>
        <w:tblGridChange w:id="0">
          <w:tblGrid>
            <w:gridCol w:w="4020"/>
            <w:gridCol w:w="1035"/>
            <w:gridCol w:w="11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 ages including youth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Unsheltered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Total Persons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623</w:t>
            </w:r>
          </w:p>
        </w:tc>
      </w:tr>
      <w:tr>
        <w:trPr>
          <w:trHeight w:val="160" w:hRule="atLeast"/>
        </w:trPr>
        <w:tc>
          <w:tcPr>
            <w:shd w:fill="cccccc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2"/>
                <w:szCs w:val="12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2"/>
                <w:szCs w:val="12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2"/>
                <w:szCs w:val="12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Youth (to age 24 unaccompanied)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Unsheltered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Youth 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127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HMIS Committee and Institute for Community Alliances Update - Caitlin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March newsletter (read it!)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completeness reports due May 31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have ART license can run independently, or ask Meghan/Caitlin for help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Legislative Update - Erhard Mahnke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legislative update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Cold weather exemption sign-on letter and request for reinstatement of 2.5 million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be sending to Senate appropriations today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Erhard encouraging agencies/local CoCs to sign-on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Requesting vote from VCEH to sign-on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Senate appropriations looks “poised” to reinstate cold-weather exemption and some of the AHS funds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Senator proposing additional funds to Rutland and Washington counties (utilized a high amount of hotels)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re: who would be in conference meeting for appropriations (still to be determined, chairs will be in attendance)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VHCB funding - request for increase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S135 bill - housing provisions bill that makes it “easier” to build mixed-income housing.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Likely finalized in house this week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Hope to see return of $35 million revenue bond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Occupancy Fee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Appears to be “dead” at this point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Opposition from business community/governor was strong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Federal legislative update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Erhard in D.C. for visits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 focused on budget and appropriations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FY17 appropriations act yet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Continuing resolution expires 4/28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Concerns that “wall” will be included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FY18 budget proposal from administration is “dead on arrival”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even “portion is enacted” would be “devastating”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Concerns re: budget control caps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Senate needs 60 votes to pass appropriations bill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Dawn moves to sign on to to cold weather exemption and 2.5 million reinstatement letter as VCEH, Pat seconds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Approved: Kara, dawn, Pat, Ari, Renee, Erhard, Whitney, Peter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Abstentions: Doug, Ashley, Jenn, Eric, Shaun, Rebeka, AHS, Brian, Elizabeth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does not pass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regarding governance structure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 about local CoCs having autonomy for local decision-making structures and voting options at CoC meetings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re: voting process and timing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Pat moves to sign onto letter via emailed votes to secretary by close-of-business today, Ashley seconds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Rebeka to collect votes via email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Brian discusses bottle redemption funds for funding source for assistance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Coordinated Entry Committee - Renee Weeks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Last meeting ongoing work on agreements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Small groups for: victims of violence, rapid re-housing, ICA, emergency shelter access, non-discrimination issues (ADA, Fair Housing) please contact Sarah Phillips if you are interested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Sarah moves to accept Confidentiality Agreement as presented, Doug seconds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Shaun moves that we accept Permanent Supportive Housing Policy as revised (HIV/AIDS changed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medical condition which is disabling),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Eric seconds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re: Veteran’s committee, local CoC experience, minimizing change, Melanie (HUD support) comments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Unanimously passed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Veteran’s Committee - James Bastian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bi-weekly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Made a lot of progress with service providers joining calls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83 veterans gone into housing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chronically homeless currently on list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About 75% persons on list are in Transitional Housing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Receiving TA -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Assistance with federal bench-marking tool - which has prioritization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Getting closer to sufficient data for submission for ending homelessness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Membership Committee - Whitney and Sarah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be working with Sarah for nominations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They’ll be reaching out via email for information on any updates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be looking for a new co-chair (Maryellen will be vacating position)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Slate of officers at 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Seeking additional committee members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CoC does not need to be chair person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Person with lived experience position available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Youth Committee - Ari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 meeting in March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Discussed language, federal benchmarks, stakeholders, committee members, gave handouts for members to review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HUD TA providers join May meeting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Presenting on plans from other states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Federally funded youth resources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Providing local resources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Presenting at Vermont Homeless Council in April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Trying to figure out data analyst supports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Meaningful and genuine youth engagement - how to ensure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Next Meeting May 11 in Hartford @ Hartford Town Hall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like McKinney VENTO DepEd., Youth Employment, juvenile justice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Current representatives: HPV, NECKYS, NCSS, VCEH/VSHA (Laurel), OEO, Youth Development Program representative, UVH, Youth Services, Spectrum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Laurel working on CoC handbook - more info at 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Risk Pool Committee (later discussion)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Americorps position funding for next year - Luke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updates yet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Next Meetings May 16, June 20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Peter adjourns meeting at 11:58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 l="0" r="0" t="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Vermont Coalition to End Homelessness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April 18, 2017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76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Meeting Minutes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ind w:left="4320" w:firstLine="720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St. Joseph’s Church, Randolph, VT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ind w:left="4320" w:firstLine="720"/>
      <w:contextualSpacing w:val="0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line="240" w:lineRule="auto"/>
      <w:contextualSpacing w:val="0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