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5A7" w:rsidRDefault="00A405BF" w:rsidP="004A46A1">
      <w:pPr>
        <w:jc w:val="center"/>
        <w:rPr>
          <w:b/>
        </w:rPr>
      </w:pPr>
      <w:r>
        <w:rPr>
          <w:b/>
        </w:rPr>
        <w:t>Vermont Coal</w:t>
      </w:r>
      <w:bookmarkStart w:id="0" w:name="_GoBack"/>
      <w:bookmarkEnd w:id="0"/>
      <w:r>
        <w:rPr>
          <w:b/>
        </w:rPr>
        <w:t>ition to End Homelessness - Coordinated Entry Workgroup</w:t>
      </w:r>
    </w:p>
    <w:p w:rsidR="0054221C" w:rsidRPr="007A1F4A" w:rsidRDefault="00E20348" w:rsidP="004A46A1">
      <w:pPr>
        <w:jc w:val="center"/>
        <w:rPr>
          <w:b/>
        </w:rPr>
      </w:pPr>
      <w:r w:rsidRPr="007A1F4A">
        <w:rPr>
          <w:b/>
        </w:rPr>
        <w:t>Wednesday</w:t>
      </w:r>
      <w:r w:rsidR="00A405BF" w:rsidRPr="007A1F4A">
        <w:rPr>
          <w:b/>
        </w:rPr>
        <w:t xml:space="preserve"> 1/1</w:t>
      </w:r>
      <w:r w:rsidRPr="007A1F4A">
        <w:rPr>
          <w:b/>
        </w:rPr>
        <w:t>5</w:t>
      </w:r>
      <w:r w:rsidR="00094421" w:rsidRPr="007A1F4A">
        <w:rPr>
          <w:b/>
        </w:rPr>
        <w:t>/</w:t>
      </w:r>
      <w:r w:rsidR="006825A7" w:rsidRPr="007A1F4A">
        <w:rPr>
          <w:b/>
        </w:rPr>
        <w:t>201</w:t>
      </w:r>
      <w:r w:rsidRPr="007A1F4A">
        <w:rPr>
          <w:b/>
        </w:rPr>
        <w:t>4</w:t>
      </w:r>
    </w:p>
    <w:p w:rsidR="00253372" w:rsidRPr="007A1F4A" w:rsidRDefault="004A46A1" w:rsidP="004A46A1">
      <w:pPr>
        <w:jc w:val="center"/>
        <w:rPr>
          <w:b/>
        </w:rPr>
      </w:pPr>
      <w:r w:rsidRPr="007A1F4A">
        <w:rPr>
          <w:b/>
        </w:rPr>
        <w:t>1</w:t>
      </w:r>
      <w:r w:rsidR="00E20348" w:rsidRPr="007A1F4A">
        <w:rPr>
          <w:b/>
        </w:rPr>
        <w:t>0</w:t>
      </w:r>
      <w:r w:rsidR="00A405BF" w:rsidRPr="007A1F4A">
        <w:rPr>
          <w:b/>
        </w:rPr>
        <w:t xml:space="preserve">:00 am to </w:t>
      </w:r>
      <w:r w:rsidR="00E20348" w:rsidRPr="007A1F4A">
        <w:rPr>
          <w:b/>
        </w:rPr>
        <w:t>11:30</w:t>
      </w:r>
      <w:r w:rsidR="007A1F4A" w:rsidRPr="007A1F4A">
        <w:rPr>
          <w:b/>
        </w:rPr>
        <w:t xml:space="preserve"> a</w:t>
      </w:r>
      <w:r w:rsidR="00A405BF" w:rsidRPr="007A1F4A">
        <w:rPr>
          <w:b/>
        </w:rPr>
        <w:t>m</w:t>
      </w:r>
    </w:p>
    <w:p w:rsidR="006825A7" w:rsidRPr="00A405BF" w:rsidRDefault="006825A7" w:rsidP="00253372">
      <w:pPr>
        <w:jc w:val="center"/>
      </w:pPr>
    </w:p>
    <w:p w:rsidR="00D313D5" w:rsidRDefault="00D313D5" w:rsidP="0054221C">
      <w:pPr>
        <w:rPr>
          <w:b/>
          <w:sz w:val="22"/>
          <w:szCs w:val="22"/>
        </w:rPr>
      </w:pPr>
    </w:p>
    <w:p w:rsidR="0054221C" w:rsidRDefault="00661AD5" w:rsidP="0054221C">
      <w:pPr>
        <w:rPr>
          <w:b/>
          <w:sz w:val="22"/>
          <w:szCs w:val="22"/>
        </w:rPr>
      </w:pPr>
      <w:r>
        <w:rPr>
          <w:b/>
          <w:sz w:val="22"/>
          <w:szCs w:val="22"/>
        </w:rPr>
        <w:t>1</w:t>
      </w:r>
      <w:r w:rsidR="00E20348">
        <w:rPr>
          <w:b/>
          <w:sz w:val="22"/>
          <w:szCs w:val="22"/>
        </w:rPr>
        <w:t>0</w:t>
      </w:r>
      <w:r>
        <w:rPr>
          <w:b/>
          <w:sz w:val="22"/>
          <w:szCs w:val="22"/>
        </w:rPr>
        <w:t>:00 - 1</w:t>
      </w:r>
      <w:r w:rsidR="00E20348">
        <w:rPr>
          <w:b/>
          <w:sz w:val="22"/>
          <w:szCs w:val="22"/>
        </w:rPr>
        <w:t>0</w:t>
      </w:r>
      <w:r>
        <w:rPr>
          <w:b/>
          <w:sz w:val="22"/>
          <w:szCs w:val="22"/>
        </w:rPr>
        <w:t>:10</w:t>
      </w:r>
      <w:r w:rsidR="006825A7">
        <w:rPr>
          <w:b/>
          <w:sz w:val="22"/>
          <w:szCs w:val="22"/>
        </w:rPr>
        <w:tab/>
      </w:r>
      <w:r w:rsidR="006825A7">
        <w:rPr>
          <w:b/>
          <w:sz w:val="22"/>
          <w:szCs w:val="22"/>
        </w:rPr>
        <w:tab/>
      </w:r>
      <w:r>
        <w:rPr>
          <w:b/>
          <w:sz w:val="22"/>
          <w:szCs w:val="22"/>
        </w:rPr>
        <w:t>Introductions</w:t>
      </w:r>
      <w:r w:rsidR="00A405BF">
        <w:rPr>
          <w:b/>
          <w:sz w:val="22"/>
          <w:szCs w:val="22"/>
        </w:rPr>
        <w:t xml:space="preserve"> and Review Agenda </w:t>
      </w:r>
      <w:r w:rsidR="004A46A1">
        <w:rPr>
          <w:b/>
          <w:sz w:val="22"/>
          <w:szCs w:val="22"/>
        </w:rPr>
        <w:t>(Sarah)</w:t>
      </w:r>
    </w:p>
    <w:p w:rsidR="001965B8" w:rsidRDefault="001965B8" w:rsidP="00661AD5">
      <w:pPr>
        <w:rPr>
          <w:sz w:val="22"/>
          <w:szCs w:val="22"/>
        </w:rPr>
      </w:pPr>
    </w:p>
    <w:p w:rsidR="00931A50" w:rsidRDefault="00931A50" w:rsidP="00661AD5">
      <w:pPr>
        <w:rPr>
          <w:b/>
          <w:color w:val="0000FF"/>
          <w:sz w:val="22"/>
          <w:szCs w:val="22"/>
        </w:rPr>
      </w:pPr>
      <w:r>
        <w:rPr>
          <w:b/>
          <w:color w:val="0000FF"/>
          <w:sz w:val="22"/>
          <w:szCs w:val="22"/>
        </w:rPr>
        <w:t>In Attendance:</w:t>
      </w:r>
    </w:p>
    <w:p w:rsidR="00E63C8A" w:rsidRPr="00931A50" w:rsidRDefault="00E63C8A" w:rsidP="00661AD5">
      <w:pPr>
        <w:rPr>
          <w:b/>
          <w:color w:val="0000FF"/>
          <w:sz w:val="22"/>
          <w:szCs w:val="22"/>
        </w:rPr>
      </w:pPr>
      <w:r w:rsidRPr="00931A50">
        <w:rPr>
          <w:b/>
          <w:color w:val="0000FF"/>
          <w:sz w:val="22"/>
          <w:szCs w:val="22"/>
        </w:rPr>
        <w:t>Brian</w:t>
      </w:r>
      <w:r w:rsidR="00931A50" w:rsidRPr="00931A50">
        <w:rPr>
          <w:b/>
          <w:color w:val="0000FF"/>
          <w:sz w:val="22"/>
          <w:szCs w:val="22"/>
        </w:rPr>
        <w:t xml:space="preserve"> Smith (Department of Mental Health)</w:t>
      </w:r>
      <w:r w:rsidRPr="00931A50">
        <w:rPr>
          <w:b/>
          <w:color w:val="0000FF"/>
          <w:sz w:val="22"/>
          <w:szCs w:val="22"/>
        </w:rPr>
        <w:t>, Richard</w:t>
      </w:r>
      <w:r w:rsidR="00931A50" w:rsidRPr="00931A50">
        <w:rPr>
          <w:b/>
          <w:color w:val="0000FF"/>
          <w:sz w:val="22"/>
          <w:szCs w:val="22"/>
        </w:rPr>
        <w:t xml:space="preserve"> Rankin (Data Remedies, HMIS Administrator)</w:t>
      </w:r>
      <w:r w:rsidRPr="00931A50">
        <w:rPr>
          <w:b/>
          <w:color w:val="0000FF"/>
          <w:sz w:val="22"/>
          <w:szCs w:val="22"/>
        </w:rPr>
        <w:t>, Meg</w:t>
      </w:r>
      <w:r w:rsidR="00931A50" w:rsidRPr="00931A50">
        <w:rPr>
          <w:b/>
          <w:color w:val="0000FF"/>
          <w:sz w:val="22"/>
          <w:szCs w:val="22"/>
        </w:rPr>
        <w:t xml:space="preserve"> </w:t>
      </w:r>
      <w:proofErr w:type="spellStart"/>
      <w:r w:rsidR="00931A50" w:rsidRPr="00931A50">
        <w:rPr>
          <w:b/>
          <w:color w:val="0000FF"/>
          <w:sz w:val="22"/>
          <w:szCs w:val="22"/>
        </w:rPr>
        <w:t>McCauslan</w:t>
      </w:r>
      <w:proofErr w:type="spellEnd"/>
      <w:r w:rsidR="00931A50" w:rsidRPr="00931A50">
        <w:rPr>
          <w:b/>
          <w:color w:val="0000FF"/>
          <w:sz w:val="22"/>
          <w:szCs w:val="22"/>
        </w:rPr>
        <w:t xml:space="preserve"> (Champlain Valley Office of Economic Opportunity)</w:t>
      </w:r>
      <w:r w:rsidRPr="00931A50">
        <w:rPr>
          <w:b/>
          <w:color w:val="0000FF"/>
          <w:sz w:val="22"/>
          <w:szCs w:val="22"/>
        </w:rPr>
        <w:t>, Linda A</w:t>
      </w:r>
      <w:r w:rsidR="00931A50" w:rsidRPr="00931A50">
        <w:rPr>
          <w:b/>
          <w:color w:val="0000FF"/>
          <w:sz w:val="22"/>
          <w:szCs w:val="22"/>
        </w:rPr>
        <w:t>nderson (Central Vermont Community Action Council)</w:t>
      </w:r>
      <w:r w:rsidRPr="00931A50">
        <w:rPr>
          <w:b/>
          <w:color w:val="0000FF"/>
          <w:sz w:val="22"/>
          <w:szCs w:val="22"/>
        </w:rPr>
        <w:t>, Elizabeth E</w:t>
      </w:r>
      <w:r w:rsidR="00931A50" w:rsidRPr="00931A50">
        <w:rPr>
          <w:b/>
          <w:color w:val="0000FF"/>
          <w:sz w:val="22"/>
          <w:szCs w:val="22"/>
        </w:rPr>
        <w:t>ddy (BROC)</w:t>
      </w:r>
      <w:r w:rsidRPr="00931A50">
        <w:rPr>
          <w:b/>
          <w:color w:val="0000FF"/>
          <w:sz w:val="22"/>
          <w:szCs w:val="22"/>
        </w:rPr>
        <w:t>, Deb H</w:t>
      </w:r>
      <w:r w:rsidR="00931A50" w:rsidRPr="00931A50">
        <w:rPr>
          <w:b/>
          <w:color w:val="0000FF"/>
          <w:sz w:val="22"/>
          <w:szCs w:val="22"/>
        </w:rPr>
        <w:t xml:space="preserve">all (Rutland County Housing Coalition), Brooke </w:t>
      </w:r>
      <w:proofErr w:type="spellStart"/>
      <w:r w:rsidR="00931A50" w:rsidRPr="00931A50">
        <w:rPr>
          <w:b/>
          <w:color w:val="0000FF"/>
          <w:sz w:val="22"/>
          <w:szCs w:val="22"/>
        </w:rPr>
        <w:t>Salls</w:t>
      </w:r>
      <w:proofErr w:type="spellEnd"/>
      <w:r w:rsidR="00931A50" w:rsidRPr="00931A50">
        <w:rPr>
          <w:b/>
          <w:color w:val="0000FF"/>
          <w:sz w:val="22"/>
          <w:szCs w:val="22"/>
        </w:rPr>
        <w:t xml:space="preserve"> (Good Samaritan Haven), Sarah Phillips and Paul Dragon (</w:t>
      </w:r>
      <w:proofErr w:type="spellStart"/>
      <w:r w:rsidR="00931A50" w:rsidRPr="00931A50">
        <w:rPr>
          <w:b/>
          <w:color w:val="0000FF"/>
          <w:sz w:val="22"/>
          <w:szCs w:val="22"/>
        </w:rPr>
        <w:t>Vt</w:t>
      </w:r>
      <w:proofErr w:type="spellEnd"/>
      <w:r w:rsidR="00931A50" w:rsidRPr="00931A50">
        <w:rPr>
          <w:b/>
          <w:color w:val="0000FF"/>
          <w:sz w:val="22"/>
          <w:szCs w:val="22"/>
        </w:rPr>
        <w:t xml:space="preserve"> Office of Economic Opportunity)</w:t>
      </w:r>
    </w:p>
    <w:p w:rsidR="0054221C" w:rsidRDefault="0054221C" w:rsidP="0054221C">
      <w:pPr>
        <w:rPr>
          <w:b/>
          <w:sz w:val="22"/>
          <w:szCs w:val="22"/>
        </w:rPr>
      </w:pPr>
    </w:p>
    <w:p w:rsidR="0054221C" w:rsidRDefault="00661AD5" w:rsidP="0054221C">
      <w:pPr>
        <w:rPr>
          <w:b/>
          <w:sz w:val="22"/>
          <w:szCs w:val="22"/>
        </w:rPr>
      </w:pPr>
      <w:r>
        <w:rPr>
          <w:b/>
          <w:sz w:val="22"/>
          <w:szCs w:val="22"/>
        </w:rPr>
        <w:t>1</w:t>
      </w:r>
      <w:r w:rsidR="00E20348">
        <w:rPr>
          <w:b/>
          <w:sz w:val="22"/>
          <w:szCs w:val="22"/>
        </w:rPr>
        <w:t>0</w:t>
      </w:r>
      <w:r>
        <w:rPr>
          <w:b/>
          <w:sz w:val="22"/>
          <w:szCs w:val="22"/>
        </w:rPr>
        <w:t>:10 –1</w:t>
      </w:r>
      <w:r w:rsidR="00E20348">
        <w:rPr>
          <w:b/>
          <w:sz w:val="22"/>
          <w:szCs w:val="22"/>
        </w:rPr>
        <w:t>0</w:t>
      </w:r>
      <w:r>
        <w:rPr>
          <w:b/>
          <w:sz w:val="22"/>
          <w:szCs w:val="22"/>
        </w:rPr>
        <w:t>:</w:t>
      </w:r>
      <w:r w:rsidR="00E20348">
        <w:rPr>
          <w:b/>
          <w:sz w:val="22"/>
          <w:szCs w:val="22"/>
        </w:rPr>
        <w:t>30</w:t>
      </w:r>
      <w:r w:rsidR="0054221C" w:rsidRPr="00505381">
        <w:rPr>
          <w:b/>
          <w:sz w:val="22"/>
          <w:szCs w:val="22"/>
        </w:rPr>
        <w:tab/>
      </w:r>
      <w:r w:rsidR="0054221C" w:rsidRPr="00505381">
        <w:rPr>
          <w:b/>
          <w:sz w:val="22"/>
          <w:szCs w:val="22"/>
        </w:rPr>
        <w:tab/>
      </w:r>
      <w:r w:rsidR="00E20348">
        <w:rPr>
          <w:b/>
          <w:sz w:val="22"/>
          <w:szCs w:val="22"/>
        </w:rPr>
        <w:t>Review Minutes/Last Meeting Discussion</w:t>
      </w:r>
      <w:r>
        <w:rPr>
          <w:b/>
          <w:sz w:val="22"/>
          <w:szCs w:val="22"/>
        </w:rPr>
        <w:t xml:space="preserve"> </w:t>
      </w:r>
      <w:r w:rsidR="004A46A1">
        <w:rPr>
          <w:b/>
          <w:sz w:val="22"/>
          <w:szCs w:val="22"/>
        </w:rPr>
        <w:t>(Sarah)</w:t>
      </w:r>
    </w:p>
    <w:p w:rsidR="006825A7" w:rsidRDefault="00E20348" w:rsidP="006825A7">
      <w:pPr>
        <w:numPr>
          <w:ilvl w:val="0"/>
          <w:numId w:val="15"/>
        </w:numPr>
        <w:rPr>
          <w:sz w:val="22"/>
          <w:szCs w:val="22"/>
        </w:rPr>
      </w:pPr>
      <w:r>
        <w:rPr>
          <w:sz w:val="22"/>
          <w:szCs w:val="22"/>
        </w:rPr>
        <w:t>Mandate</w:t>
      </w:r>
    </w:p>
    <w:p w:rsidR="00E20348" w:rsidRDefault="00E20348" w:rsidP="006825A7">
      <w:pPr>
        <w:numPr>
          <w:ilvl w:val="0"/>
          <w:numId w:val="15"/>
        </w:numPr>
        <w:rPr>
          <w:sz w:val="22"/>
          <w:szCs w:val="22"/>
        </w:rPr>
      </w:pPr>
      <w:r>
        <w:rPr>
          <w:sz w:val="22"/>
          <w:szCs w:val="22"/>
        </w:rPr>
        <w:t>Adopt Workgroup Mission, Goals, Guiding Principles</w:t>
      </w:r>
    </w:p>
    <w:p w:rsidR="00E20348" w:rsidRDefault="00E20348" w:rsidP="006825A7">
      <w:pPr>
        <w:numPr>
          <w:ilvl w:val="0"/>
          <w:numId w:val="15"/>
        </w:numPr>
        <w:rPr>
          <w:sz w:val="22"/>
          <w:szCs w:val="22"/>
        </w:rPr>
      </w:pPr>
      <w:r>
        <w:rPr>
          <w:sz w:val="22"/>
          <w:szCs w:val="22"/>
        </w:rPr>
        <w:t>Adopt Timeline</w:t>
      </w:r>
    </w:p>
    <w:p w:rsidR="00E20348" w:rsidRDefault="00E20348" w:rsidP="00E20348">
      <w:pPr>
        <w:rPr>
          <w:sz w:val="22"/>
          <w:szCs w:val="22"/>
        </w:rPr>
      </w:pPr>
    </w:p>
    <w:p w:rsidR="00641AEE" w:rsidRPr="00641AEE" w:rsidRDefault="00931A50" w:rsidP="00641AEE">
      <w:pPr>
        <w:rPr>
          <w:b/>
          <w:color w:val="0000FF"/>
          <w:sz w:val="22"/>
          <w:szCs w:val="22"/>
        </w:rPr>
      </w:pPr>
      <w:r>
        <w:rPr>
          <w:b/>
          <w:color w:val="0000FF"/>
          <w:sz w:val="22"/>
          <w:szCs w:val="22"/>
        </w:rPr>
        <w:t xml:space="preserve">Add: </w:t>
      </w:r>
      <w:r w:rsidR="00641AEE" w:rsidRPr="00641AEE">
        <w:rPr>
          <w:b/>
          <w:color w:val="0000FF"/>
          <w:sz w:val="22"/>
          <w:szCs w:val="22"/>
        </w:rPr>
        <w:t>The VCEH Coordinated Entry Workgroup will strive to use a planning process that is inclusive and open.</w:t>
      </w:r>
    </w:p>
    <w:p w:rsidR="00641AEE" w:rsidRDefault="00641AEE" w:rsidP="00E20348">
      <w:pPr>
        <w:rPr>
          <w:sz w:val="22"/>
          <w:szCs w:val="22"/>
        </w:rPr>
      </w:pPr>
    </w:p>
    <w:p w:rsidR="00931A50" w:rsidRPr="00931A50" w:rsidRDefault="00931A50" w:rsidP="00E20348">
      <w:pPr>
        <w:rPr>
          <w:b/>
          <w:color w:val="0000FF"/>
          <w:sz w:val="22"/>
          <w:szCs w:val="22"/>
        </w:rPr>
      </w:pPr>
      <w:r w:rsidRPr="00931A50">
        <w:rPr>
          <w:b/>
          <w:color w:val="0000FF"/>
          <w:sz w:val="22"/>
          <w:szCs w:val="22"/>
        </w:rPr>
        <w:t>We delayed adoption of workgroup goals and timeline until the next meeting.</w:t>
      </w:r>
    </w:p>
    <w:p w:rsidR="00641AEE" w:rsidRDefault="00641AEE" w:rsidP="00E20348">
      <w:pPr>
        <w:rPr>
          <w:sz w:val="22"/>
          <w:szCs w:val="22"/>
        </w:rPr>
      </w:pPr>
    </w:p>
    <w:p w:rsidR="00641AEE" w:rsidRDefault="00641AEE" w:rsidP="00E20348">
      <w:pPr>
        <w:rPr>
          <w:sz w:val="22"/>
          <w:szCs w:val="22"/>
        </w:rPr>
      </w:pPr>
    </w:p>
    <w:p w:rsidR="0054221C" w:rsidRPr="00BF2F77" w:rsidRDefault="00661AD5" w:rsidP="0054221C">
      <w:pPr>
        <w:rPr>
          <w:b/>
          <w:sz w:val="22"/>
          <w:szCs w:val="22"/>
        </w:rPr>
      </w:pPr>
      <w:r>
        <w:rPr>
          <w:b/>
          <w:sz w:val="22"/>
          <w:szCs w:val="22"/>
        </w:rPr>
        <w:t>1</w:t>
      </w:r>
      <w:r w:rsidR="007A1F4A">
        <w:rPr>
          <w:b/>
          <w:sz w:val="22"/>
          <w:szCs w:val="22"/>
        </w:rPr>
        <w:t>0</w:t>
      </w:r>
      <w:r>
        <w:rPr>
          <w:b/>
          <w:sz w:val="22"/>
          <w:szCs w:val="22"/>
        </w:rPr>
        <w:t>:</w:t>
      </w:r>
      <w:r w:rsidR="007A1F4A">
        <w:rPr>
          <w:b/>
          <w:sz w:val="22"/>
          <w:szCs w:val="22"/>
        </w:rPr>
        <w:t>30</w:t>
      </w:r>
      <w:r>
        <w:rPr>
          <w:b/>
          <w:sz w:val="22"/>
          <w:szCs w:val="22"/>
        </w:rPr>
        <w:t xml:space="preserve"> to 1</w:t>
      </w:r>
      <w:r w:rsidR="007A1F4A">
        <w:rPr>
          <w:b/>
          <w:sz w:val="22"/>
          <w:szCs w:val="22"/>
        </w:rPr>
        <w:t>0</w:t>
      </w:r>
      <w:r>
        <w:rPr>
          <w:b/>
          <w:sz w:val="22"/>
          <w:szCs w:val="22"/>
        </w:rPr>
        <w:t>:50</w:t>
      </w:r>
      <w:r w:rsidR="0054221C">
        <w:rPr>
          <w:b/>
          <w:sz w:val="22"/>
          <w:szCs w:val="22"/>
        </w:rPr>
        <w:tab/>
      </w:r>
      <w:r w:rsidR="00177B22">
        <w:rPr>
          <w:b/>
          <w:sz w:val="22"/>
          <w:szCs w:val="22"/>
        </w:rPr>
        <w:tab/>
      </w:r>
      <w:r w:rsidR="00E20348">
        <w:rPr>
          <w:b/>
          <w:sz w:val="22"/>
          <w:szCs w:val="22"/>
        </w:rPr>
        <w:t>Discuss Homework: Models of Coordinated Entry</w:t>
      </w:r>
      <w:r>
        <w:rPr>
          <w:b/>
          <w:sz w:val="22"/>
          <w:szCs w:val="22"/>
        </w:rPr>
        <w:t xml:space="preserve"> </w:t>
      </w:r>
      <w:r w:rsidR="004A46A1">
        <w:rPr>
          <w:b/>
          <w:sz w:val="22"/>
          <w:szCs w:val="22"/>
        </w:rPr>
        <w:t>(Paul)</w:t>
      </w:r>
    </w:p>
    <w:p w:rsidR="006232E2" w:rsidRDefault="006232E2" w:rsidP="006825A7">
      <w:pPr>
        <w:rPr>
          <w:b/>
          <w:color w:val="0000FF"/>
          <w:sz w:val="22"/>
          <w:szCs w:val="22"/>
        </w:rPr>
      </w:pPr>
    </w:p>
    <w:p w:rsidR="00CB7687" w:rsidRDefault="00CB7687" w:rsidP="006825A7">
      <w:pPr>
        <w:rPr>
          <w:b/>
          <w:color w:val="0000FF"/>
          <w:sz w:val="22"/>
          <w:szCs w:val="22"/>
        </w:rPr>
      </w:pPr>
      <w:r>
        <w:rPr>
          <w:b/>
          <w:color w:val="0000FF"/>
          <w:sz w:val="22"/>
          <w:szCs w:val="22"/>
        </w:rPr>
        <w:t>Things to Note:</w:t>
      </w:r>
    </w:p>
    <w:p w:rsidR="00CB7687" w:rsidRPr="00931A50" w:rsidRDefault="00CB7687" w:rsidP="00931A50">
      <w:pPr>
        <w:pStyle w:val="ListParagraph"/>
        <w:numPr>
          <w:ilvl w:val="0"/>
          <w:numId w:val="21"/>
        </w:numPr>
        <w:rPr>
          <w:b/>
          <w:color w:val="0000FF"/>
        </w:rPr>
      </w:pPr>
      <w:r w:rsidRPr="00931A50">
        <w:rPr>
          <w:b/>
          <w:color w:val="0000FF"/>
        </w:rPr>
        <w:t>ARRA HPRP funding and the first coordinated entry models were put in place at the same time</w:t>
      </w:r>
    </w:p>
    <w:p w:rsidR="00CB7687" w:rsidRPr="00931A50" w:rsidRDefault="00CB7687" w:rsidP="00931A50">
      <w:pPr>
        <w:pStyle w:val="ListParagraph"/>
        <w:numPr>
          <w:ilvl w:val="0"/>
          <w:numId w:val="21"/>
        </w:numPr>
        <w:rPr>
          <w:b/>
          <w:color w:val="0000FF"/>
        </w:rPr>
      </w:pPr>
      <w:r w:rsidRPr="00931A50">
        <w:rPr>
          <w:b/>
          <w:color w:val="0000FF"/>
        </w:rPr>
        <w:t>Will/Can putting a coordinated entry system in place help us understand gaps in service better?</w:t>
      </w:r>
    </w:p>
    <w:p w:rsidR="00CB7687" w:rsidRPr="00931A50" w:rsidRDefault="00CB7687" w:rsidP="00931A50">
      <w:pPr>
        <w:pStyle w:val="ListParagraph"/>
        <w:numPr>
          <w:ilvl w:val="0"/>
          <w:numId w:val="21"/>
        </w:numPr>
        <w:rPr>
          <w:b/>
          <w:color w:val="0000FF"/>
        </w:rPr>
      </w:pPr>
      <w:r w:rsidRPr="00931A50">
        <w:rPr>
          <w:b/>
          <w:color w:val="0000FF"/>
        </w:rPr>
        <w:t>King County had a nice hybrid approach</w:t>
      </w:r>
    </w:p>
    <w:p w:rsidR="00CB7687" w:rsidRPr="00931A50" w:rsidRDefault="00CB7687" w:rsidP="00931A50">
      <w:pPr>
        <w:pStyle w:val="ListParagraph"/>
        <w:numPr>
          <w:ilvl w:val="0"/>
          <w:numId w:val="21"/>
        </w:numPr>
        <w:rPr>
          <w:b/>
          <w:color w:val="0000FF"/>
        </w:rPr>
      </w:pPr>
      <w:r w:rsidRPr="00931A50">
        <w:rPr>
          <w:b/>
          <w:color w:val="0000FF"/>
        </w:rPr>
        <w:t xml:space="preserve">Common Screening Tool </w:t>
      </w:r>
      <w:r w:rsidR="00931A50">
        <w:rPr>
          <w:b/>
          <w:color w:val="0000FF"/>
        </w:rPr>
        <w:t xml:space="preserve"> (</w:t>
      </w:r>
      <w:proofErr w:type="spellStart"/>
      <w:r w:rsidR="00931A50">
        <w:rPr>
          <w:b/>
          <w:color w:val="0000FF"/>
        </w:rPr>
        <w:t>vs</w:t>
      </w:r>
      <w:proofErr w:type="spellEnd"/>
      <w:r w:rsidR="00931A50">
        <w:rPr>
          <w:b/>
          <w:color w:val="0000FF"/>
        </w:rPr>
        <w:t xml:space="preserve"> common assessment tool)</w:t>
      </w:r>
      <w:r w:rsidRPr="00931A50">
        <w:rPr>
          <w:b/>
          <w:color w:val="0000FF"/>
        </w:rPr>
        <w:t>–</w:t>
      </w:r>
      <w:r w:rsidR="00CB22C9" w:rsidRPr="00931A50">
        <w:rPr>
          <w:b/>
          <w:color w:val="0000FF"/>
        </w:rPr>
        <w:t xml:space="preserve"> s</w:t>
      </w:r>
      <w:r w:rsidR="00931A50">
        <w:rPr>
          <w:b/>
          <w:color w:val="0000FF"/>
        </w:rPr>
        <w:t>eems like s</w:t>
      </w:r>
      <w:r w:rsidR="00CB22C9" w:rsidRPr="00931A50">
        <w:rPr>
          <w:b/>
          <w:color w:val="0000FF"/>
        </w:rPr>
        <w:t>omething that is do-able</w:t>
      </w:r>
      <w:r w:rsidR="00931A50">
        <w:rPr>
          <w:b/>
          <w:color w:val="0000FF"/>
        </w:rPr>
        <w:t>, perhaps easier</w:t>
      </w:r>
    </w:p>
    <w:p w:rsidR="00CB22C9" w:rsidRPr="00931A50" w:rsidRDefault="00CB22C9" w:rsidP="00931A50">
      <w:pPr>
        <w:pStyle w:val="ListParagraph"/>
        <w:numPr>
          <w:ilvl w:val="0"/>
          <w:numId w:val="21"/>
        </w:numPr>
        <w:rPr>
          <w:b/>
          <w:color w:val="0000FF"/>
        </w:rPr>
      </w:pPr>
      <w:r w:rsidRPr="00931A50">
        <w:rPr>
          <w:b/>
          <w:color w:val="0000FF"/>
        </w:rPr>
        <w:t xml:space="preserve">Need to keep HMIS in the conversation – </w:t>
      </w:r>
      <w:r w:rsidR="00931A50">
        <w:rPr>
          <w:b/>
          <w:color w:val="0000FF"/>
        </w:rPr>
        <w:t xml:space="preserve">and </w:t>
      </w:r>
      <w:r w:rsidRPr="00931A50">
        <w:rPr>
          <w:b/>
          <w:color w:val="0000FF"/>
        </w:rPr>
        <w:t>also let’s consider the resource picture</w:t>
      </w:r>
    </w:p>
    <w:p w:rsidR="00CB22C9" w:rsidRPr="00931A50" w:rsidRDefault="00931A50" w:rsidP="00931A50">
      <w:pPr>
        <w:pStyle w:val="ListParagraph"/>
        <w:numPr>
          <w:ilvl w:val="0"/>
          <w:numId w:val="21"/>
        </w:numPr>
        <w:rPr>
          <w:b/>
          <w:color w:val="0000FF"/>
        </w:rPr>
      </w:pPr>
      <w:r>
        <w:rPr>
          <w:b/>
          <w:color w:val="0000FF"/>
        </w:rPr>
        <w:t xml:space="preserve">Having an entry system with BOTH Phone and in-person options is </w:t>
      </w:r>
      <w:r w:rsidR="00CB22C9" w:rsidRPr="00931A50">
        <w:rPr>
          <w:b/>
          <w:color w:val="0000FF"/>
        </w:rPr>
        <w:t>very good</w:t>
      </w:r>
    </w:p>
    <w:p w:rsidR="00CB22C9" w:rsidRPr="00931A50" w:rsidRDefault="00CB22C9" w:rsidP="00931A50">
      <w:pPr>
        <w:pStyle w:val="ListParagraph"/>
        <w:numPr>
          <w:ilvl w:val="0"/>
          <w:numId w:val="21"/>
        </w:numPr>
        <w:rPr>
          <w:b/>
          <w:color w:val="0000FF"/>
        </w:rPr>
      </w:pPr>
      <w:r w:rsidRPr="00931A50">
        <w:rPr>
          <w:b/>
          <w:color w:val="0000FF"/>
        </w:rPr>
        <w:t xml:space="preserve">The biggest challenge to “no wrong door” will be consistency in screening and referrals- how do we facilitate data sharing in </w:t>
      </w:r>
      <w:r w:rsidR="00931A50">
        <w:rPr>
          <w:b/>
          <w:color w:val="0000FF"/>
        </w:rPr>
        <w:t>a “no wrong door”</w:t>
      </w:r>
      <w:r w:rsidRPr="00931A50">
        <w:rPr>
          <w:b/>
          <w:color w:val="0000FF"/>
        </w:rPr>
        <w:t xml:space="preserve"> model</w:t>
      </w:r>
      <w:r w:rsidR="00931A50">
        <w:rPr>
          <w:b/>
          <w:color w:val="0000FF"/>
        </w:rPr>
        <w:t>?</w:t>
      </w:r>
    </w:p>
    <w:p w:rsidR="005E6981" w:rsidRPr="00931A50" w:rsidRDefault="00931A50" w:rsidP="00931A50">
      <w:pPr>
        <w:pStyle w:val="ListParagraph"/>
        <w:numPr>
          <w:ilvl w:val="0"/>
          <w:numId w:val="21"/>
        </w:numPr>
        <w:rPr>
          <w:b/>
          <w:color w:val="0000FF"/>
        </w:rPr>
      </w:pPr>
      <w:r>
        <w:rPr>
          <w:b/>
          <w:color w:val="0000FF"/>
        </w:rPr>
        <w:t>Some models do target populations – these models show how to do that</w:t>
      </w:r>
    </w:p>
    <w:p w:rsidR="00CB7687" w:rsidRPr="006232E2" w:rsidRDefault="00CB7687" w:rsidP="006825A7">
      <w:pPr>
        <w:rPr>
          <w:b/>
          <w:color w:val="0000FF"/>
          <w:sz w:val="22"/>
          <w:szCs w:val="22"/>
        </w:rPr>
      </w:pPr>
    </w:p>
    <w:p w:rsidR="00E403A6" w:rsidRDefault="007A1F4A" w:rsidP="000E64E2">
      <w:pPr>
        <w:ind w:left="2160" w:hanging="2160"/>
        <w:rPr>
          <w:b/>
          <w:sz w:val="22"/>
          <w:szCs w:val="22"/>
        </w:rPr>
      </w:pPr>
      <w:r>
        <w:rPr>
          <w:b/>
          <w:sz w:val="22"/>
          <w:szCs w:val="22"/>
        </w:rPr>
        <w:t>10:50 to 11</w:t>
      </w:r>
      <w:r w:rsidR="000E64E2">
        <w:rPr>
          <w:b/>
          <w:sz w:val="22"/>
          <w:szCs w:val="22"/>
        </w:rPr>
        <w:t>:1</w:t>
      </w:r>
      <w:r>
        <w:rPr>
          <w:b/>
          <w:sz w:val="22"/>
          <w:szCs w:val="22"/>
        </w:rPr>
        <w:t>5</w:t>
      </w:r>
      <w:r w:rsidR="0034415D">
        <w:rPr>
          <w:b/>
          <w:sz w:val="22"/>
          <w:szCs w:val="22"/>
        </w:rPr>
        <w:tab/>
      </w:r>
      <w:r>
        <w:rPr>
          <w:b/>
          <w:sz w:val="22"/>
          <w:szCs w:val="22"/>
        </w:rPr>
        <w:t>Discuss “Initial Key Questions” (Paul)</w:t>
      </w:r>
    </w:p>
    <w:p w:rsidR="007A1F4A" w:rsidRDefault="007A1F4A" w:rsidP="007A1F4A">
      <w:pPr>
        <w:numPr>
          <w:ilvl w:val="0"/>
          <w:numId w:val="15"/>
        </w:numPr>
        <w:rPr>
          <w:sz w:val="22"/>
          <w:szCs w:val="22"/>
        </w:rPr>
      </w:pPr>
      <w:r w:rsidRPr="007A1F4A">
        <w:rPr>
          <w:sz w:val="22"/>
          <w:szCs w:val="22"/>
        </w:rPr>
        <w:t>What obstacles must be overcome to build cooperation from stakeholders?</w:t>
      </w:r>
    </w:p>
    <w:p w:rsidR="00463B59" w:rsidRDefault="00463B59" w:rsidP="00463B59">
      <w:pPr>
        <w:rPr>
          <w:sz w:val="22"/>
          <w:szCs w:val="22"/>
        </w:rPr>
      </w:pPr>
    </w:p>
    <w:p w:rsidR="00463B59" w:rsidRPr="00931A50" w:rsidRDefault="00463B59" w:rsidP="00463B59">
      <w:pPr>
        <w:rPr>
          <w:b/>
          <w:color w:val="0000FF"/>
          <w:sz w:val="22"/>
          <w:szCs w:val="22"/>
        </w:rPr>
      </w:pPr>
      <w:r w:rsidRPr="00931A50">
        <w:rPr>
          <w:b/>
          <w:color w:val="0000FF"/>
          <w:sz w:val="22"/>
          <w:szCs w:val="22"/>
        </w:rPr>
        <w:t xml:space="preserve">Starting with all service providers </w:t>
      </w:r>
      <w:r w:rsidR="00931A50">
        <w:rPr>
          <w:b/>
          <w:color w:val="0000FF"/>
          <w:sz w:val="22"/>
          <w:szCs w:val="22"/>
        </w:rPr>
        <w:t xml:space="preserve">is an obstacle </w:t>
      </w:r>
      <w:r w:rsidRPr="00931A50">
        <w:rPr>
          <w:b/>
          <w:color w:val="0000FF"/>
          <w:sz w:val="22"/>
          <w:szCs w:val="22"/>
        </w:rPr>
        <w:t>– a pilot or phase</w:t>
      </w:r>
      <w:r w:rsidR="00931A50">
        <w:rPr>
          <w:b/>
          <w:color w:val="0000FF"/>
          <w:sz w:val="22"/>
          <w:szCs w:val="22"/>
        </w:rPr>
        <w:t>-</w:t>
      </w:r>
      <w:r w:rsidRPr="00931A50">
        <w:rPr>
          <w:b/>
          <w:color w:val="0000FF"/>
          <w:sz w:val="22"/>
          <w:szCs w:val="22"/>
        </w:rPr>
        <w:t>in might work best – get out the bugs first – maybe start with a lead agency or one area</w:t>
      </w:r>
    </w:p>
    <w:p w:rsidR="00463B59" w:rsidRDefault="00463B59" w:rsidP="00463B59">
      <w:pPr>
        <w:rPr>
          <w:sz w:val="22"/>
          <w:szCs w:val="22"/>
        </w:rPr>
      </w:pPr>
    </w:p>
    <w:p w:rsidR="00463B59" w:rsidRDefault="005E6981" w:rsidP="00463B59">
      <w:pPr>
        <w:rPr>
          <w:b/>
          <w:color w:val="0000FF"/>
          <w:sz w:val="22"/>
          <w:szCs w:val="22"/>
        </w:rPr>
      </w:pPr>
      <w:r>
        <w:rPr>
          <w:b/>
          <w:color w:val="0000FF"/>
          <w:sz w:val="22"/>
          <w:szCs w:val="22"/>
        </w:rPr>
        <w:t>Keeping other people informed, g</w:t>
      </w:r>
      <w:r w:rsidR="00463B59" w:rsidRPr="00463B59">
        <w:rPr>
          <w:b/>
          <w:color w:val="0000FF"/>
          <w:sz w:val="22"/>
          <w:szCs w:val="22"/>
        </w:rPr>
        <w:t>ood communication</w:t>
      </w:r>
      <w:r w:rsidR="00463B59">
        <w:rPr>
          <w:b/>
          <w:color w:val="0000FF"/>
          <w:sz w:val="22"/>
          <w:szCs w:val="22"/>
        </w:rPr>
        <w:t xml:space="preserve"> – in-person opportunities to talk about what the words actually mean – to develop shared meaning, values:</w:t>
      </w:r>
    </w:p>
    <w:p w:rsidR="00463B59" w:rsidRPr="00463B59" w:rsidRDefault="00463B59" w:rsidP="00463B59">
      <w:pPr>
        <w:pStyle w:val="ListParagraph"/>
        <w:numPr>
          <w:ilvl w:val="0"/>
          <w:numId w:val="15"/>
        </w:numPr>
        <w:rPr>
          <w:b/>
          <w:color w:val="0000FF"/>
        </w:rPr>
      </w:pPr>
      <w:r>
        <w:rPr>
          <w:b/>
          <w:color w:val="0000FF"/>
        </w:rPr>
        <w:t>Large group forum</w:t>
      </w:r>
      <w:r w:rsidR="00931A50">
        <w:rPr>
          <w:b/>
          <w:color w:val="0000FF"/>
        </w:rPr>
        <w:t xml:space="preserve"> as part of our process</w:t>
      </w:r>
      <w:r>
        <w:rPr>
          <w:b/>
          <w:color w:val="0000FF"/>
        </w:rPr>
        <w:t>?</w:t>
      </w:r>
    </w:p>
    <w:p w:rsidR="00463B59" w:rsidRDefault="00463B59" w:rsidP="00463B59">
      <w:pPr>
        <w:rPr>
          <w:b/>
          <w:color w:val="0000FF"/>
          <w:sz w:val="22"/>
          <w:szCs w:val="22"/>
        </w:rPr>
      </w:pPr>
      <w:r>
        <w:rPr>
          <w:b/>
          <w:color w:val="0000FF"/>
          <w:sz w:val="22"/>
          <w:szCs w:val="22"/>
        </w:rPr>
        <w:lastRenderedPageBreak/>
        <w:t>Making the system work once constructed – a regular meeting with entry system users to make the tweaks needed as we go</w:t>
      </w:r>
    </w:p>
    <w:p w:rsidR="005E6981" w:rsidRDefault="005E6981" w:rsidP="00463B59">
      <w:pPr>
        <w:rPr>
          <w:b/>
          <w:color w:val="0000FF"/>
          <w:sz w:val="22"/>
          <w:szCs w:val="22"/>
        </w:rPr>
      </w:pPr>
    </w:p>
    <w:p w:rsidR="005E6981" w:rsidRDefault="005E6981" w:rsidP="00463B59">
      <w:pPr>
        <w:rPr>
          <w:b/>
          <w:color w:val="0000FF"/>
          <w:sz w:val="22"/>
          <w:szCs w:val="22"/>
        </w:rPr>
      </w:pPr>
      <w:r>
        <w:rPr>
          <w:b/>
          <w:color w:val="0000FF"/>
          <w:sz w:val="22"/>
          <w:szCs w:val="22"/>
        </w:rPr>
        <w:t xml:space="preserve">Chittenden Model – 5 agencies, using one screening tool, if </w:t>
      </w:r>
      <w:r w:rsidR="00931A50">
        <w:rPr>
          <w:b/>
          <w:color w:val="0000FF"/>
          <w:sz w:val="22"/>
          <w:szCs w:val="22"/>
        </w:rPr>
        <w:t xml:space="preserve">someone is </w:t>
      </w:r>
      <w:r>
        <w:rPr>
          <w:b/>
          <w:color w:val="0000FF"/>
          <w:sz w:val="22"/>
          <w:szCs w:val="22"/>
        </w:rPr>
        <w:t>CHG eligible their case goes to the case management coordinator – let’s understand how this is working?</w:t>
      </w:r>
    </w:p>
    <w:p w:rsidR="00463B59" w:rsidRPr="00463B59" w:rsidRDefault="00463B59" w:rsidP="00463B59">
      <w:pPr>
        <w:rPr>
          <w:b/>
          <w:color w:val="0000FF"/>
          <w:sz w:val="22"/>
          <w:szCs w:val="22"/>
        </w:rPr>
      </w:pPr>
    </w:p>
    <w:p w:rsidR="00463B59" w:rsidRPr="005E6981" w:rsidRDefault="005E6981" w:rsidP="00463B59">
      <w:pPr>
        <w:rPr>
          <w:b/>
          <w:color w:val="0000FF"/>
          <w:sz w:val="22"/>
          <w:szCs w:val="22"/>
        </w:rPr>
      </w:pPr>
      <w:r w:rsidRPr="005E6981">
        <w:rPr>
          <w:b/>
          <w:color w:val="0000FF"/>
          <w:sz w:val="22"/>
          <w:szCs w:val="22"/>
        </w:rPr>
        <w:t>Some key providers are not at local tables – and there will need to be openness about existing intake process</w:t>
      </w:r>
    </w:p>
    <w:p w:rsidR="005E6981" w:rsidRPr="005E6981" w:rsidRDefault="005E6981" w:rsidP="00463B59">
      <w:pPr>
        <w:rPr>
          <w:b/>
          <w:color w:val="0000FF"/>
          <w:sz w:val="22"/>
          <w:szCs w:val="22"/>
        </w:rPr>
      </w:pPr>
    </w:p>
    <w:p w:rsidR="005E6981" w:rsidRPr="005E6981" w:rsidRDefault="005E6981" w:rsidP="00463B59">
      <w:pPr>
        <w:rPr>
          <w:b/>
          <w:color w:val="0000FF"/>
          <w:sz w:val="22"/>
          <w:szCs w:val="22"/>
        </w:rPr>
      </w:pPr>
    </w:p>
    <w:p w:rsidR="007A1F4A" w:rsidRDefault="007A1F4A" w:rsidP="007A1F4A">
      <w:pPr>
        <w:numPr>
          <w:ilvl w:val="0"/>
          <w:numId w:val="15"/>
        </w:numPr>
        <w:rPr>
          <w:sz w:val="22"/>
          <w:szCs w:val="22"/>
        </w:rPr>
      </w:pPr>
      <w:r w:rsidRPr="007A1F4A">
        <w:rPr>
          <w:sz w:val="22"/>
          <w:szCs w:val="22"/>
        </w:rPr>
        <w:t>Are other system changes needed, at least informally, in addition to coordinated entry to meet expectations and HUD outcomes?</w:t>
      </w:r>
    </w:p>
    <w:p w:rsidR="005E6981" w:rsidRDefault="005E6981" w:rsidP="005E6981">
      <w:pPr>
        <w:rPr>
          <w:sz w:val="22"/>
          <w:szCs w:val="22"/>
        </w:rPr>
      </w:pPr>
    </w:p>
    <w:p w:rsidR="005E6981" w:rsidRDefault="005E6981" w:rsidP="005E6981">
      <w:pPr>
        <w:rPr>
          <w:b/>
          <w:color w:val="0000FF"/>
          <w:sz w:val="22"/>
          <w:szCs w:val="22"/>
        </w:rPr>
      </w:pPr>
      <w:r>
        <w:rPr>
          <w:b/>
          <w:color w:val="0000FF"/>
          <w:sz w:val="22"/>
          <w:szCs w:val="22"/>
        </w:rPr>
        <w:t>Multiple databases</w:t>
      </w:r>
    </w:p>
    <w:p w:rsidR="005E6981" w:rsidRDefault="005E6981" w:rsidP="005E6981">
      <w:pPr>
        <w:rPr>
          <w:b/>
          <w:color w:val="0000FF"/>
          <w:sz w:val="22"/>
          <w:szCs w:val="22"/>
        </w:rPr>
      </w:pPr>
      <w:r>
        <w:rPr>
          <w:b/>
          <w:color w:val="0000FF"/>
          <w:sz w:val="22"/>
          <w:szCs w:val="22"/>
        </w:rPr>
        <w:t>Screening tools – assessment tools/processes</w:t>
      </w:r>
    </w:p>
    <w:p w:rsidR="005E6981" w:rsidRDefault="005E6981" w:rsidP="005E6981">
      <w:pPr>
        <w:rPr>
          <w:b/>
          <w:color w:val="0000FF"/>
          <w:sz w:val="22"/>
          <w:szCs w:val="22"/>
        </w:rPr>
      </w:pPr>
      <w:r>
        <w:rPr>
          <w:b/>
          <w:color w:val="0000FF"/>
          <w:sz w:val="22"/>
          <w:szCs w:val="22"/>
        </w:rPr>
        <w:t>Provider capacity – front-line staff capacity – address training in the roll-out</w:t>
      </w:r>
    </w:p>
    <w:p w:rsidR="005E6981" w:rsidRDefault="005E6981" w:rsidP="005E6981">
      <w:pPr>
        <w:rPr>
          <w:b/>
          <w:color w:val="0000FF"/>
          <w:sz w:val="22"/>
          <w:szCs w:val="22"/>
        </w:rPr>
      </w:pPr>
      <w:r>
        <w:rPr>
          <w:b/>
          <w:color w:val="0000FF"/>
          <w:sz w:val="22"/>
          <w:szCs w:val="22"/>
        </w:rPr>
        <w:t>Partnership with landlords</w:t>
      </w:r>
      <w:r w:rsidR="00B87873">
        <w:rPr>
          <w:b/>
          <w:color w:val="0000FF"/>
          <w:sz w:val="22"/>
          <w:szCs w:val="22"/>
        </w:rPr>
        <w:t xml:space="preserve"> and housing providers – the ability to help folks get into units</w:t>
      </w:r>
    </w:p>
    <w:p w:rsidR="005E6981" w:rsidRPr="005E6981" w:rsidRDefault="00B87873" w:rsidP="005E6981">
      <w:pPr>
        <w:rPr>
          <w:b/>
          <w:color w:val="0000FF"/>
          <w:sz w:val="22"/>
          <w:szCs w:val="22"/>
        </w:rPr>
      </w:pPr>
      <w:r>
        <w:rPr>
          <w:b/>
          <w:color w:val="0000FF"/>
          <w:sz w:val="22"/>
          <w:szCs w:val="22"/>
        </w:rPr>
        <w:t>Complex programs make it difficult to give good referrals</w:t>
      </w:r>
    </w:p>
    <w:p w:rsidR="005E6981" w:rsidRPr="005E6981" w:rsidRDefault="005E6981" w:rsidP="005E6981">
      <w:pPr>
        <w:rPr>
          <w:b/>
          <w:color w:val="0000FF"/>
          <w:sz w:val="22"/>
          <w:szCs w:val="22"/>
        </w:rPr>
      </w:pPr>
    </w:p>
    <w:p w:rsidR="005E6981" w:rsidRPr="005E6981" w:rsidRDefault="005E6981" w:rsidP="005E6981">
      <w:pPr>
        <w:rPr>
          <w:b/>
          <w:color w:val="0000FF"/>
          <w:sz w:val="22"/>
          <w:szCs w:val="22"/>
        </w:rPr>
      </w:pPr>
    </w:p>
    <w:p w:rsidR="007A1F4A" w:rsidRPr="007A1F4A" w:rsidRDefault="007A1F4A" w:rsidP="007A1F4A">
      <w:pPr>
        <w:numPr>
          <w:ilvl w:val="0"/>
          <w:numId w:val="15"/>
        </w:numPr>
        <w:rPr>
          <w:sz w:val="22"/>
          <w:szCs w:val="22"/>
        </w:rPr>
      </w:pPr>
      <w:r w:rsidRPr="007A1F4A">
        <w:rPr>
          <w:sz w:val="22"/>
          <w:szCs w:val="22"/>
        </w:rPr>
        <w:t>Which gaps in services, infrastructure, and other resources are reconcilable? Which ones are intractable?</w:t>
      </w:r>
    </w:p>
    <w:p w:rsidR="007A1F4A" w:rsidRDefault="007A1F4A" w:rsidP="007A1F4A">
      <w:pPr>
        <w:numPr>
          <w:ilvl w:val="0"/>
          <w:numId w:val="15"/>
        </w:numPr>
        <w:rPr>
          <w:sz w:val="22"/>
          <w:szCs w:val="22"/>
        </w:rPr>
      </w:pPr>
      <w:r w:rsidRPr="007A1F4A">
        <w:rPr>
          <w:sz w:val="22"/>
          <w:szCs w:val="22"/>
        </w:rPr>
        <w:t>What population(s) will the system serve? All or just families? Homeless and at risk, or just homeless? How will the current environment affect the breadth and depth of the coordinated entry system at implementation? When could the system include all populations if choosing to serve just one population initially?</w:t>
      </w:r>
    </w:p>
    <w:p w:rsidR="000501C5" w:rsidRDefault="000501C5" w:rsidP="000501C5">
      <w:pPr>
        <w:numPr>
          <w:ilvl w:val="0"/>
          <w:numId w:val="15"/>
        </w:numPr>
        <w:rPr>
          <w:sz w:val="22"/>
          <w:szCs w:val="22"/>
        </w:rPr>
      </w:pPr>
      <w:r w:rsidRPr="007A1F4A">
        <w:rPr>
          <w:sz w:val="22"/>
          <w:szCs w:val="22"/>
        </w:rPr>
        <w:t>What realities about the population(s) to be served, the geographic area, service providers, and budgets must be taken into consideration to determine which coordinated entry model will work best?</w:t>
      </w:r>
    </w:p>
    <w:p w:rsidR="00B87873" w:rsidRDefault="00B87873" w:rsidP="00B87873">
      <w:pPr>
        <w:rPr>
          <w:sz w:val="22"/>
          <w:szCs w:val="22"/>
        </w:rPr>
      </w:pPr>
    </w:p>
    <w:p w:rsidR="00B87873" w:rsidRPr="00B87873" w:rsidRDefault="00B87873" w:rsidP="00B87873">
      <w:pPr>
        <w:rPr>
          <w:b/>
          <w:color w:val="0000FF"/>
          <w:sz w:val="22"/>
          <w:szCs w:val="22"/>
        </w:rPr>
      </w:pPr>
      <w:r w:rsidRPr="00B87873">
        <w:rPr>
          <w:b/>
          <w:color w:val="0000FF"/>
          <w:sz w:val="22"/>
          <w:szCs w:val="22"/>
        </w:rPr>
        <w:t>Let’s pick a subset – let’s not overstrain our system:</w:t>
      </w:r>
    </w:p>
    <w:p w:rsidR="00B87873" w:rsidRPr="00B87873" w:rsidRDefault="00B87873" w:rsidP="00B87873">
      <w:pPr>
        <w:pStyle w:val="ListParagraph"/>
        <w:numPr>
          <w:ilvl w:val="0"/>
          <w:numId w:val="15"/>
        </w:numPr>
        <w:rPr>
          <w:rFonts w:ascii="Times New Roman" w:eastAsia="Times New Roman" w:hAnsi="Times New Roman" w:cs="Times New Roman"/>
          <w:b/>
          <w:color w:val="0000FF"/>
        </w:rPr>
      </w:pPr>
      <w:r w:rsidRPr="00B87873">
        <w:rPr>
          <w:rFonts w:ascii="Times New Roman" w:eastAsia="Times New Roman" w:hAnsi="Times New Roman" w:cs="Times New Roman"/>
          <w:b/>
          <w:color w:val="0000FF"/>
        </w:rPr>
        <w:t xml:space="preserve">Individuals vs. Families?  </w:t>
      </w:r>
      <w:r>
        <w:rPr>
          <w:rFonts w:ascii="Times New Roman" w:eastAsia="Times New Roman" w:hAnsi="Times New Roman" w:cs="Times New Roman"/>
          <w:b/>
          <w:color w:val="0000FF"/>
        </w:rPr>
        <w:t>Families</w:t>
      </w:r>
      <w:r w:rsidRPr="00B87873">
        <w:rPr>
          <w:rFonts w:ascii="Times New Roman" w:eastAsia="Times New Roman" w:hAnsi="Times New Roman" w:cs="Times New Roman"/>
          <w:b/>
          <w:color w:val="0000FF"/>
        </w:rPr>
        <w:t xml:space="preserve"> maybe more complex (when thinking about referrals)</w:t>
      </w:r>
    </w:p>
    <w:p w:rsidR="00B87873" w:rsidRDefault="00B87873" w:rsidP="00B87873">
      <w:pPr>
        <w:pStyle w:val="ListParagraph"/>
        <w:numPr>
          <w:ilvl w:val="0"/>
          <w:numId w:val="15"/>
        </w:numPr>
        <w:rPr>
          <w:rFonts w:ascii="Times New Roman" w:eastAsia="Times New Roman" w:hAnsi="Times New Roman" w:cs="Times New Roman"/>
          <w:b/>
          <w:color w:val="0000FF"/>
        </w:rPr>
      </w:pPr>
      <w:r w:rsidRPr="00B87873">
        <w:rPr>
          <w:rFonts w:ascii="Times New Roman" w:eastAsia="Times New Roman" w:hAnsi="Times New Roman" w:cs="Times New Roman"/>
          <w:b/>
          <w:color w:val="0000FF"/>
        </w:rPr>
        <w:t>Chronically homeless?  That’s a hard-to-serve group, maybe not the easiest to pilot and see results?</w:t>
      </w:r>
    </w:p>
    <w:p w:rsidR="00B87873" w:rsidRDefault="00B87873" w:rsidP="00B87873">
      <w:pPr>
        <w:pStyle w:val="ListParagraph"/>
        <w:numPr>
          <w:ilvl w:val="0"/>
          <w:numId w:val="15"/>
        </w:numPr>
        <w:rPr>
          <w:rFonts w:ascii="Times New Roman" w:eastAsia="Times New Roman" w:hAnsi="Times New Roman" w:cs="Times New Roman"/>
          <w:b/>
          <w:color w:val="0000FF"/>
        </w:rPr>
      </w:pPr>
      <w:r>
        <w:rPr>
          <w:rFonts w:ascii="Times New Roman" w:eastAsia="Times New Roman" w:hAnsi="Times New Roman" w:cs="Times New Roman"/>
          <w:b/>
          <w:color w:val="0000FF"/>
        </w:rPr>
        <w:t>Is there inequity?</w:t>
      </w:r>
    </w:p>
    <w:p w:rsidR="00B87873" w:rsidRDefault="00B87873" w:rsidP="00B87873">
      <w:pPr>
        <w:pStyle w:val="ListParagraph"/>
        <w:numPr>
          <w:ilvl w:val="0"/>
          <w:numId w:val="15"/>
        </w:numPr>
        <w:rPr>
          <w:rFonts w:ascii="Times New Roman" w:eastAsia="Times New Roman" w:hAnsi="Times New Roman" w:cs="Times New Roman"/>
          <w:b/>
          <w:color w:val="0000FF"/>
        </w:rPr>
      </w:pPr>
      <w:r>
        <w:rPr>
          <w:rFonts w:ascii="Times New Roman" w:eastAsia="Times New Roman" w:hAnsi="Times New Roman" w:cs="Times New Roman"/>
          <w:b/>
          <w:color w:val="0000FF"/>
        </w:rPr>
        <w:t xml:space="preserve">Parceling it out is difficult in </w:t>
      </w:r>
      <w:r w:rsidR="000501C5">
        <w:rPr>
          <w:rFonts w:ascii="Times New Roman" w:eastAsia="Times New Roman" w:hAnsi="Times New Roman" w:cs="Times New Roman"/>
          <w:b/>
          <w:color w:val="0000FF"/>
        </w:rPr>
        <w:t>small communities</w:t>
      </w:r>
    </w:p>
    <w:p w:rsidR="00B87873" w:rsidRDefault="00931A50" w:rsidP="00B87873">
      <w:pPr>
        <w:rPr>
          <w:b/>
          <w:color w:val="0000FF"/>
        </w:rPr>
      </w:pPr>
      <w:r>
        <w:rPr>
          <w:b/>
          <w:color w:val="0000FF"/>
        </w:rPr>
        <w:t xml:space="preserve">Or perhaps, </w:t>
      </w:r>
      <w:r w:rsidR="00B87873">
        <w:rPr>
          <w:b/>
          <w:color w:val="0000FF"/>
        </w:rPr>
        <w:t xml:space="preserve">Pilot at a location?  </w:t>
      </w:r>
    </w:p>
    <w:p w:rsidR="00B87873" w:rsidRDefault="00B87873" w:rsidP="00B87873">
      <w:pPr>
        <w:pStyle w:val="ListParagraph"/>
        <w:numPr>
          <w:ilvl w:val="0"/>
          <w:numId w:val="15"/>
        </w:numPr>
        <w:rPr>
          <w:b/>
          <w:color w:val="0000FF"/>
        </w:rPr>
      </w:pPr>
      <w:r>
        <w:rPr>
          <w:b/>
          <w:color w:val="0000FF"/>
        </w:rPr>
        <w:t>May be easier to evaluate and “sell” to other areas</w:t>
      </w:r>
    </w:p>
    <w:p w:rsidR="00B87873" w:rsidRDefault="00B87873" w:rsidP="00B87873">
      <w:pPr>
        <w:pStyle w:val="ListParagraph"/>
        <w:numPr>
          <w:ilvl w:val="0"/>
          <w:numId w:val="15"/>
        </w:numPr>
        <w:rPr>
          <w:b/>
          <w:color w:val="0000FF"/>
        </w:rPr>
      </w:pPr>
      <w:r>
        <w:rPr>
          <w:b/>
          <w:color w:val="0000FF"/>
        </w:rPr>
        <w:t xml:space="preserve">All populations in one location </w:t>
      </w:r>
      <w:r w:rsidR="00931A50">
        <w:rPr>
          <w:b/>
          <w:color w:val="0000FF"/>
        </w:rPr>
        <w:t>(</w:t>
      </w:r>
      <w:r>
        <w:rPr>
          <w:b/>
          <w:color w:val="0000FF"/>
        </w:rPr>
        <w:t>vs. one population in all locations</w:t>
      </w:r>
      <w:r w:rsidR="00931A50">
        <w:rPr>
          <w:b/>
          <w:color w:val="0000FF"/>
        </w:rPr>
        <w:t>) – this seems to make sense given our geography and scale</w:t>
      </w:r>
    </w:p>
    <w:p w:rsidR="00B87873" w:rsidRPr="00931A50" w:rsidRDefault="00931A50" w:rsidP="00B87873">
      <w:pPr>
        <w:pStyle w:val="ListParagraph"/>
        <w:numPr>
          <w:ilvl w:val="0"/>
          <w:numId w:val="15"/>
        </w:numPr>
      </w:pPr>
      <w:r w:rsidRPr="00931A50">
        <w:rPr>
          <w:b/>
          <w:color w:val="0000FF"/>
        </w:rPr>
        <w:t>We don’t have all areas of the state represented in the workgroup</w:t>
      </w:r>
    </w:p>
    <w:p w:rsidR="000501C5" w:rsidRDefault="000501C5" w:rsidP="000501C5">
      <w:pPr>
        <w:pStyle w:val="ListParagraph"/>
        <w:numPr>
          <w:ilvl w:val="0"/>
          <w:numId w:val="15"/>
        </w:numPr>
        <w:rPr>
          <w:rFonts w:ascii="Times New Roman" w:eastAsia="Times New Roman" w:hAnsi="Times New Roman" w:cs="Times New Roman"/>
          <w:b/>
          <w:color w:val="0000FF"/>
        </w:rPr>
      </w:pPr>
      <w:r>
        <w:rPr>
          <w:rFonts w:ascii="Times New Roman" w:eastAsia="Times New Roman" w:hAnsi="Times New Roman" w:cs="Times New Roman"/>
          <w:b/>
          <w:color w:val="0000FF"/>
        </w:rPr>
        <w:t xml:space="preserve">Future conversation – tease out “who” – at risk of homeless, imminent homeless, homeless, other???? </w:t>
      </w:r>
    </w:p>
    <w:p w:rsidR="000501C5" w:rsidRPr="000501C5" w:rsidRDefault="000501C5" w:rsidP="000501C5">
      <w:pPr>
        <w:pStyle w:val="ListParagraph"/>
        <w:rPr>
          <w:rFonts w:ascii="Times New Roman" w:eastAsia="Times New Roman" w:hAnsi="Times New Roman" w:cs="Times New Roman"/>
          <w:b/>
          <w:color w:val="0000FF"/>
        </w:rPr>
      </w:pPr>
    </w:p>
    <w:p w:rsidR="000501C5" w:rsidRDefault="000501C5" w:rsidP="000501C5">
      <w:pPr>
        <w:rPr>
          <w:b/>
          <w:color w:val="0000FF"/>
        </w:rPr>
      </w:pPr>
      <w:r>
        <w:rPr>
          <w:b/>
          <w:color w:val="0000FF"/>
        </w:rPr>
        <w:t>2-1-1?</w:t>
      </w:r>
    </w:p>
    <w:p w:rsidR="000501C5" w:rsidRPr="000501C5" w:rsidRDefault="000501C5" w:rsidP="000501C5">
      <w:pPr>
        <w:pStyle w:val="ListParagraph"/>
        <w:numPr>
          <w:ilvl w:val="0"/>
          <w:numId w:val="15"/>
        </w:numPr>
        <w:rPr>
          <w:b/>
          <w:color w:val="0000FF"/>
        </w:rPr>
      </w:pPr>
      <w:r>
        <w:rPr>
          <w:b/>
          <w:color w:val="0000FF"/>
        </w:rPr>
        <w:lastRenderedPageBreak/>
        <w:t>How do we build on 2-1-1?  Are folks interested in using 2-1-1 for the screening piece?  People like the hybrid approach – using both 2-1-1 and local providers, with a common screening/intake tool…</w:t>
      </w:r>
    </w:p>
    <w:p w:rsidR="000501C5" w:rsidRPr="007A1F4A" w:rsidRDefault="000501C5" w:rsidP="000501C5">
      <w:pPr>
        <w:rPr>
          <w:sz w:val="22"/>
          <w:szCs w:val="22"/>
        </w:rPr>
      </w:pPr>
    </w:p>
    <w:p w:rsidR="007A1F4A" w:rsidRDefault="007A1F4A" w:rsidP="000E64E2">
      <w:pPr>
        <w:ind w:left="2160" w:hanging="2160"/>
        <w:rPr>
          <w:b/>
          <w:sz w:val="22"/>
          <w:szCs w:val="22"/>
        </w:rPr>
      </w:pPr>
    </w:p>
    <w:p w:rsidR="00E403A6" w:rsidRPr="00931A50" w:rsidRDefault="007A1F4A" w:rsidP="00931A50">
      <w:pPr>
        <w:rPr>
          <w:b/>
          <w:color w:val="0000FF"/>
          <w:sz w:val="32"/>
          <w:szCs w:val="32"/>
        </w:rPr>
      </w:pPr>
      <w:r w:rsidRPr="00931A50">
        <w:rPr>
          <w:b/>
          <w:color w:val="0000FF"/>
          <w:sz w:val="32"/>
          <w:szCs w:val="32"/>
        </w:rPr>
        <w:t xml:space="preserve">Take these Questions back to Local </w:t>
      </w:r>
      <w:proofErr w:type="spellStart"/>
      <w:r w:rsidRPr="00931A50">
        <w:rPr>
          <w:b/>
          <w:color w:val="0000FF"/>
          <w:sz w:val="32"/>
          <w:szCs w:val="32"/>
        </w:rPr>
        <w:t>CoCs</w:t>
      </w:r>
      <w:proofErr w:type="spellEnd"/>
      <w:r w:rsidRPr="00931A50">
        <w:rPr>
          <w:b/>
          <w:color w:val="0000FF"/>
          <w:sz w:val="32"/>
          <w:szCs w:val="32"/>
        </w:rPr>
        <w:t xml:space="preserve"> for discussion before next Workgroup Meeting</w:t>
      </w:r>
    </w:p>
    <w:p w:rsidR="0054221C" w:rsidRPr="00931A50" w:rsidRDefault="0054221C" w:rsidP="00931A50">
      <w:pPr>
        <w:rPr>
          <w:b/>
          <w:color w:val="0000FF"/>
          <w:sz w:val="32"/>
          <w:szCs w:val="32"/>
        </w:rPr>
      </w:pPr>
    </w:p>
    <w:p w:rsidR="00F9250A" w:rsidRPr="000E64E2" w:rsidRDefault="000E64E2" w:rsidP="000E64E2">
      <w:pPr>
        <w:ind w:left="2160" w:hanging="2160"/>
        <w:rPr>
          <w:b/>
        </w:rPr>
      </w:pPr>
      <w:r>
        <w:rPr>
          <w:b/>
          <w:sz w:val="22"/>
          <w:szCs w:val="22"/>
        </w:rPr>
        <w:t>1</w:t>
      </w:r>
      <w:r w:rsidR="007A1F4A">
        <w:rPr>
          <w:b/>
          <w:sz w:val="22"/>
          <w:szCs w:val="22"/>
        </w:rPr>
        <w:t>1</w:t>
      </w:r>
      <w:r>
        <w:rPr>
          <w:b/>
          <w:sz w:val="22"/>
          <w:szCs w:val="22"/>
        </w:rPr>
        <w:t>:</w:t>
      </w:r>
      <w:r w:rsidR="007A1F4A">
        <w:rPr>
          <w:b/>
          <w:sz w:val="22"/>
          <w:szCs w:val="22"/>
        </w:rPr>
        <w:t>15</w:t>
      </w:r>
      <w:r w:rsidR="00575867">
        <w:rPr>
          <w:b/>
          <w:sz w:val="22"/>
          <w:szCs w:val="22"/>
        </w:rPr>
        <w:t xml:space="preserve"> to </w:t>
      </w:r>
      <w:r w:rsidR="007A1F4A">
        <w:rPr>
          <w:b/>
          <w:sz w:val="22"/>
          <w:szCs w:val="22"/>
        </w:rPr>
        <w:t>11:30</w:t>
      </w:r>
      <w:r w:rsidR="00E403A6">
        <w:rPr>
          <w:b/>
          <w:sz w:val="22"/>
          <w:szCs w:val="22"/>
        </w:rPr>
        <w:t xml:space="preserve"> </w:t>
      </w:r>
      <w:r w:rsidR="00E403A6">
        <w:rPr>
          <w:b/>
          <w:sz w:val="22"/>
          <w:szCs w:val="22"/>
        </w:rPr>
        <w:tab/>
      </w:r>
      <w:r w:rsidRPr="000E64E2">
        <w:rPr>
          <w:b/>
        </w:rPr>
        <w:t>C</w:t>
      </w:r>
      <w:r>
        <w:rPr>
          <w:b/>
        </w:rPr>
        <w:t xml:space="preserve">ommunication </w:t>
      </w:r>
      <w:r w:rsidR="00E20348">
        <w:rPr>
          <w:b/>
        </w:rPr>
        <w:t>Updates</w:t>
      </w:r>
      <w:r>
        <w:rPr>
          <w:b/>
        </w:rPr>
        <w:t xml:space="preserve"> </w:t>
      </w:r>
      <w:r w:rsidR="004A46A1">
        <w:rPr>
          <w:b/>
        </w:rPr>
        <w:t>(Sarah)</w:t>
      </w:r>
    </w:p>
    <w:p w:rsidR="00575867" w:rsidRDefault="00E20348" w:rsidP="004B192C">
      <w:pPr>
        <w:numPr>
          <w:ilvl w:val="0"/>
          <w:numId w:val="17"/>
        </w:numPr>
      </w:pPr>
      <w:r>
        <w:t>VCEH Website</w:t>
      </w:r>
    </w:p>
    <w:p w:rsidR="00E20348" w:rsidRDefault="00E20348" w:rsidP="004B192C">
      <w:pPr>
        <w:numPr>
          <w:ilvl w:val="0"/>
          <w:numId w:val="17"/>
        </w:numPr>
      </w:pPr>
      <w:r>
        <w:t xml:space="preserve">Building Connections to Local </w:t>
      </w:r>
      <w:r w:rsidR="007A1F4A">
        <w:t xml:space="preserve">Continua </w:t>
      </w:r>
      <w:r>
        <w:t>of Care</w:t>
      </w:r>
    </w:p>
    <w:p w:rsidR="004B192C" w:rsidRDefault="004B192C" w:rsidP="004B192C">
      <w:pPr>
        <w:ind w:left="2880"/>
      </w:pPr>
    </w:p>
    <w:p w:rsidR="00E55545" w:rsidRDefault="00E55545" w:rsidP="00931A50">
      <w:pPr>
        <w:rPr>
          <w:b/>
          <w:color w:val="0000FF"/>
        </w:rPr>
      </w:pPr>
      <w:r>
        <w:rPr>
          <w:b/>
          <w:color w:val="0000FF"/>
        </w:rPr>
        <w:t>We will store all documents on the VCEH website and promote meetings as public and open.</w:t>
      </w:r>
    </w:p>
    <w:p w:rsidR="00E55545" w:rsidRDefault="00E55545" w:rsidP="00931A50">
      <w:pPr>
        <w:rPr>
          <w:b/>
          <w:color w:val="0000FF"/>
        </w:rPr>
      </w:pPr>
    </w:p>
    <w:p w:rsidR="00D11015" w:rsidRPr="00931A50" w:rsidRDefault="00931A50" w:rsidP="00931A50">
      <w:pPr>
        <w:rPr>
          <w:b/>
          <w:color w:val="0000FF"/>
        </w:rPr>
      </w:pPr>
      <w:r w:rsidRPr="00931A50">
        <w:rPr>
          <w:b/>
          <w:color w:val="0000FF"/>
        </w:rPr>
        <w:t xml:space="preserve">Provide Suggested Discussion Points </w:t>
      </w:r>
      <w:r w:rsidR="00E55545">
        <w:rPr>
          <w:b/>
          <w:color w:val="0000FF"/>
        </w:rPr>
        <w:t xml:space="preserve">every month </w:t>
      </w:r>
      <w:r w:rsidRPr="00931A50">
        <w:rPr>
          <w:b/>
          <w:color w:val="0000FF"/>
        </w:rPr>
        <w:t xml:space="preserve">for each to take back to Local Monthly </w:t>
      </w:r>
      <w:proofErr w:type="spellStart"/>
      <w:r w:rsidRPr="00931A50">
        <w:rPr>
          <w:b/>
          <w:color w:val="0000FF"/>
        </w:rPr>
        <w:t>CoC</w:t>
      </w:r>
      <w:proofErr w:type="spellEnd"/>
      <w:r w:rsidRPr="00931A50">
        <w:rPr>
          <w:b/>
          <w:color w:val="0000FF"/>
        </w:rPr>
        <w:t xml:space="preserve"> Meetings</w:t>
      </w:r>
    </w:p>
    <w:p w:rsidR="00931A50" w:rsidRDefault="00931A50" w:rsidP="004B192C">
      <w:pPr>
        <w:ind w:left="2880"/>
      </w:pPr>
    </w:p>
    <w:p w:rsidR="00641AEE" w:rsidRPr="00E55545" w:rsidRDefault="00641AEE" w:rsidP="00E55545">
      <w:pPr>
        <w:rPr>
          <w:b/>
          <w:color w:val="0000FF"/>
        </w:rPr>
      </w:pPr>
      <w:r w:rsidRPr="00E55545">
        <w:rPr>
          <w:b/>
          <w:color w:val="0000FF"/>
        </w:rPr>
        <w:t xml:space="preserve">SUGGESTED DISCUSSION AT LOCAL </w:t>
      </w:r>
      <w:r w:rsidR="00E55545">
        <w:rPr>
          <w:b/>
          <w:color w:val="0000FF"/>
        </w:rPr>
        <w:t xml:space="preserve">JANUARY </w:t>
      </w:r>
      <w:r w:rsidRPr="00E55545">
        <w:rPr>
          <w:b/>
          <w:color w:val="0000FF"/>
        </w:rPr>
        <w:t>COC Meetings</w:t>
      </w:r>
      <w:r w:rsidR="00E55545" w:rsidRPr="00E55545">
        <w:rPr>
          <w:b/>
          <w:color w:val="0000FF"/>
        </w:rPr>
        <w:t>:</w:t>
      </w:r>
    </w:p>
    <w:p w:rsidR="00641AEE" w:rsidRPr="00E55545" w:rsidRDefault="00641AEE" w:rsidP="00E55545">
      <w:pPr>
        <w:pStyle w:val="ListParagraph"/>
        <w:numPr>
          <w:ilvl w:val="0"/>
          <w:numId w:val="22"/>
        </w:numPr>
        <w:rPr>
          <w:b/>
          <w:color w:val="0000FF"/>
        </w:rPr>
      </w:pPr>
      <w:r w:rsidRPr="00E55545">
        <w:rPr>
          <w:b/>
          <w:color w:val="0000FF"/>
        </w:rPr>
        <w:t>share goals of coordinated entry workgroup</w:t>
      </w:r>
    </w:p>
    <w:p w:rsidR="00641AEE" w:rsidRPr="00E55545" w:rsidRDefault="00641AEE" w:rsidP="00E55545">
      <w:pPr>
        <w:pStyle w:val="ListParagraph"/>
        <w:numPr>
          <w:ilvl w:val="0"/>
          <w:numId w:val="22"/>
        </w:numPr>
        <w:rPr>
          <w:b/>
          <w:color w:val="0000FF"/>
        </w:rPr>
      </w:pPr>
      <w:r w:rsidRPr="00E55545">
        <w:rPr>
          <w:b/>
          <w:color w:val="0000FF"/>
        </w:rPr>
        <w:t>Distribute Timeline/Task List</w:t>
      </w:r>
    </w:p>
    <w:p w:rsidR="00641AEE" w:rsidRPr="00E55545" w:rsidRDefault="00641AEE" w:rsidP="00E55545">
      <w:pPr>
        <w:pStyle w:val="ListParagraph"/>
        <w:numPr>
          <w:ilvl w:val="0"/>
          <w:numId w:val="22"/>
        </w:numPr>
        <w:rPr>
          <w:b/>
          <w:color w:val="0000FF"/>
        </w:rPr>
      </w:pPr>
      <w:r w:rsidRPr="00E55545">
        <w:rPr>
          <w:b/>
          <w:color w:val="0000FF"/>
        </w:rPr>
        <w:t>Talk about the “initial questions”</w:t>
      </w:r>
    </w:p>
    <w:p w:rsidR="00641AEE" w:rsidRPr="00E55545" w:rsidRDefault="00E55545" w:rsidP="00E55545">
      <w:pPr>
        <w:pStyle w:val="ListParagraph"/>
        <w:numPr>
          <w:ilvl w:val="1"/>
          <w:numId w:val="22"/>
        </w:numPr>
        <w:rPr>
          <w:b/>
          <w:color w:val="0000FF"/>
        </w:rPr>
      </w:pPr>
      <w:r w:rsidRPr="00E55545">
        <w:rPr>
          <w:b/>
          <w:color w:val="0000FF"/>
        </w:rPr>
        <w:t>See Draft Timeline – January “Initial Questions”</w:t>
      </w:r>
    </w:p>
    <w:p w:rsidR="00641AEE" w:rsidRPr="00E55545" w:rsidRDefault="00641AEE" w:rsidP="00E55545">
      <w:pPr>
        <w:pStyle w:val="ListParagraph"/>
        <w:numPr>
          <w:ilvl w:val="1"/>
          <w:numId w:val="22"/>
        </w:numPr>
        <w:rPr>
          <w:b/>
          <w:color w:val="0000FF"/>
        </w:rPr>
      </w:pPr>
      <w:r w:rsidRPr="00E55545">
        <w:rPr>
          <w:b/>
          <w:color w:val="0000FF"/>
        </w:rPr>
        <w:t>Share our conversation</w:t>
      </w:r>
    </w:p>
    <w:p w:rsidR="00641AEE" w:rsidRPr="00E55545" w:rsidRDefault="00641AEE" w:rsidP="00E55545">
      <w:pPr>
        <w:pStyle w:val="ListParagraph"/>
        <w:numPr>
          <w:ilvl w:val="1"/>
          <w:numId w:val="22"/>
        </w:numPr>
        <w:rPr>
          <w:b/>
          <w:color w:val="0000FF"/>
        </w:rPr>
      </w:pPr>
      <w:r w:rsidRPr="00E55545">
        <w:rPr>
          <w:b/>
          <w:color w:val="0000FF"/>
        </w:rPr>
        <w:t>Get their feedback</w:t>
      </w:r>
    </w:p>
    <w:p w:rsidR="00641AEE" w:rsidRPr="004B192C" w:rsidRDefault="00641AEE" w:rsidP="004B192C">
      <w:pPr>
        <w:ind w:left="2880"/>
      </w:pPr>
    </w:p>
    <w:sectPr w:rsidR="00641AEE" w:rsidRPr="004B192C" w:rsidSect="006232E2">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A50" w:rsidRDefault="00931A50">
      <w:r>
        <w:separator/>
      </w:r>
    </w:p>
  </w:endnote>
  <w:endnote w:type="continuationSeparator" w:id="0">
    <w:p w:rsidR="00931A50" w:rsidRDefault="00931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50" w:rsidRDefault="00931A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50" w:rsidRDefault="00931A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50" w:rsidRDefault="00931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A50" w:rsidRDefault="00931A50">
      <w:r>
        <w:separator/>
      </w:r>
    </w:p>
  </w:footnote>
  <w:footnote w:type="continuationSeparator" w:id="0">
    <w:p w:rsidR="00931A50" w:rsidRDefault="00931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50" w:rsidRDefault="00931A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50" w:rsidRDefault="00931A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50" w:rsidRDefault="00931A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FD2"/>
    <w:multiLevelType w:val="hybridMultilevel"/>
    <w:tmpl w:val="0532C7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7D35BCF"/>
    <w:multiLevelType w:val="hybridMultilevel"/>
    <w:tmpl w:val="C33AFE3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159C4900"/>
    <w:multiLevelType w:val="hybridMultilevel"/>
    <w:tmpl w:val="6E08C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34DE3"/>
    <w:multiLevelType w:val="hybridMultilevel"/>
    <w:tmpl w:val="6C7063B0"/>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nsid w:val="18BF0B11"/>
    <w:multiLevelType w:val="hybridMultilevel"/>
    <w:tmpl w:val="BD76D412"/>
    <w:lvl w:ilvl="0" w:tplc="EB6AD696">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253C19CD"/>
    <w:multiLevelType w:val="hybridMultilevel"/>
    <w:tmpl w:val="97842E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DD4FE9"/>
    <w:multiLevelType w:val="hybridMultilevel"/>
    <w:tmpl w:val="E0F4B41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41727F0A"/>
    <w:multiLevelType w:val="hybridMultilevel"/>
    <w:tmpl w:val="12F0F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6A7EAA"/>
    <w:multiLevelType w:val="hybridMultilevel"/>
    <w:tmpl w:val="42844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A2812B5"/>
    <w:multiLevelType w:val="hybridMultilevel"/>
    <w:tmpl w:val="9AEE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176FED"/>
    <w:multiLevelType w:val="hybridMultilevel"/>
    <w:tmpl w:val="8F924CF4"/>
    <w:lvl w:ilvl="0" w:tplc="32C4082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071E66"/>
    <w:multiLevelType w:val="hybridMultilevel"/>
    <w:tmpl w:val="BB5090C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577C7C1D"/>
    <w:multiLevelType w:val="hybridMultilevel"/>
    <w:tmpl w:val="721C27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1DF7C89"/>
    <w:multiLevelType w:val="hybridMultilevel"/>
    <w:tmpl w:val="EED4F9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61E43A52"/>
    <w:multiLevelType w:val="hybridMultilevel"/>
    <w:tmpl w:val="27368D3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nsid w:val="67A4495C"/>
    <w:multiLevelType w:val="hybridMultilevel"/>
    <w:tmpl w:val="4734E3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F584A77"/>
    <w:multiLevelType w:val="hybridMultilevel"/>
    <w:tmpl w:val="F78C7B8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nsid w:val="7370660F"/>
    <w:multiLevelType w:val="multilevel"/>
    <w:tmpl w:val="15C2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9B3393"/>
    <w:multiLevelType w:val="hybridMultilevel"/>
    <w:tmpl w:val="81448B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7658691C"/>
    <w:multiLevelType w:val="hybridMultilevel"/>
    <w:tmpl w:val="46DCF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7525114"/>
    <w:multiLevelType w:val="hybridMultilevel"/>
    <w:tmpl w:val="53C87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DFE4004"/>
    <w:multiLevelType w:val="multilevel"/>
    <w:tmpl w:val="3F18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19"/>
  </w:num>
  <w:num w:numId="4">
    <w:abstractNumId w:val="11"/>
  </w:num>
  <w:num w:numId="5">
    <w:abstractNumId w:val="17"/>
  </w:num>
  <w:num w:numId="6">
    <w:abstractNumId w:val="21"/>
  </w:num>
  <w:num w:numId="7">
    <w:abstractNumId w:val="4"/>
  </w:num>
  <w:num w:numId="8">
    <w:abstractNumId w:val="20"/>
  </w:num>
  <w:num w:numId="9">
    <w:abstractNumId w:val="7"/>
  </w:num>
  <w:num w:numId="10">
    <w:abstractNumId w:val="3"/>
  </w:num>
  <w:num w:numId="11">
    <w:abstractNumId w:val="12"/>
  </w:num>
  <w:num w:numId="12">
    <w:abstractNumId w:val="15"/>
  </w:num>
  <w:num w:numId="13">
    <w:abstractNumId w:val="16"/>
  </w:num>
  <w:num w:numId="14">
    <w:abstractNumId w:val="9"/>
  </w:num>
  <w:num w:numId="15">
    <w:abstractNumId w:val="13"/>
  </w:num>
  <w:num w:numId="16">
    <w:abstractNumId w:val="1"/>
  </w:num>
  <w:num w:numId="17">
    <w:abstractNumId w:val="6"/>
  </w:num>
  <w:num w:numId="18">
    <w:abstractNumId w:val="18"/>
  </w:num>
  <w:num w:numId="19">
    <w:abstractNumId w:val="0"/>
  </w:num>
  <w:num w:numId="20">
    <w:abstractNumId w:val="10"/>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ABF"/>
    <w:rsid w:val="00015892"/>
    <w:rsid w:val="000501C5"/>
    <w:rsid w:val="00094421"/>
    <w:rsid w:val="000A297E"/>
    <w:rsid w:val="000D370F"/>
    <w:rsid w:val="000E64E2"/>
    <w:rsid w:val="000E7A10"/>
    <w:rsid w:val="000F30B1"/>
    <w:rsid w:val="00177B22"/>
    <w:rsid w:val="0018234E"/>
    <w:rsid w:val="001965B8"/>
    <w:rsid w:val="001D2C31"/>
    <w:rsid w:val="001F265E"/>
    <w:rsid w:val="002404C7"/>
    <w:rsid w:val="00242389"/>
    <w:rsid w:val="00253372"/>
    <w:rsid w:val="00255C0B"/>
    <w:rsid w:val="00257B85"/>
    <w:rsid w:val="00276DD5"/>
    <w:rsid w:val="00330923"/>
    <w:rsid w:val="00333C3C"/>
    <w:rsid w:val="0034415D"/>
    <w:rsid w:val="003535D7"/>
    <w:rsid w:val="0037269F"/>
    <w:rsid w:val="003B2CD1"/>
    <w:rsid w:val="003B3736"/>
    <w:rsid w:val="003B60C1"/>
    <w:rsid w:val="003B696A"/>
    <w:rsid w:val="003E46C3"/>
    <w:rsid w:val="004067E0"/>
    <w:rsid w:val="00430F81"/>
    <w:rsid w:val="00432257"/>
    <w:rsid w:val="00463B59"/>
    <w:rsid w:val="004A46A1"/>
    <w:rsid w:val="004B192C"/>
    <w:rsid w:val="0050262E"/>
    <w:rsid w:val="0054221C"/>
    <w:rsid w:val="00575867"/>
    <w:rsid w:val="005C1D67"/>
    <w:rsid w:val="005E4B70"/>
    <w:rsid w:val="005E6981"/>
    <w:rsid w:val="006232E2"/>
    <w:rsid w:val="00641AEE"/>
    <w:rsid w:val="00661AD5"/>
    <w:rsid w:val="006825A7"/>
    <w:rsid w:val="00716308"/>
    <w:rsid w:val="007241B7"/>
    <w:rsid w:val="00774B65"/>
    <w:rsid w:val="007A1F4A"/>
    <w:rsid w:val="00802605"/>
    <w:rsid w:val="008346F2"/>
    <w:rsid w:val="0089522E"/>
    <w:rsid w:val="008A1A79"/>
    <w:rsid w:val="008C7A53"/>
    <w:rsid w:val="008E15BF"/>
    <w:rsid w:val="0090118D"/>
    <w:rsid w:val="0091670E"/>
    <w:rsid w:val="009260DC"/>
    <w:rsid w:val="00931A50"/>
    <w:rsid w:val="00970DAC"/>
    <w:rsid w:val="009826E4"/>
    <w:rsid w:val="009B3E84"/>
    <w:rsid w:val="00A405BF"/>
    <w:rsid w:val="00A65E62"/>
    <w:rsid w:val="00A7400D"/>
    <w:rsid w:val="00A75328"/>
    <w:rsid w:val="00A80301"/>
    <w:rsid w:val="00A96E19"/>
    <w:rsid w:val="00AF3213"/>
    <w:rsid w:val="00B15DC6"/>
    <w:rsid w:val="00B24282"/>
    <w:rsid w:val="00B26928"/>
    <w:rsid w:val="00B319DE"/>
    <w:rsid w:val="00B5468E"/>
    <w:rsid w:val="00B62EDA"/>
    <w:rsid w:val="00B64204"/>
    <w:rsid w:val="00B87873"/>
    <w:rsid w:val="00BA1831"/>
    <w:rsid w:val="00BA3A7E"/>
    <w:rsid w:val="00BF2F77"/>
    <w:rsid w:val="00BF74CC"/>
    <w:rsid w:val="00C0662C"/>
    <w:rsid w:val="00C60710"/>
    <w:rsid w:val="00CB22C9"/>
    <w:rsid w:val="00CB7687"/>
    <w:rsid w:val="00D11015"/>
    <w:rsid w:val="00D313D5"/>
    <w:rsid w:val="00D719BA"/>
    <w:rsid w:val="00DB2ABF"/>
    <w:rsid w:val="00DC0B7B"/>
    <w:rsid w:val="00DC656C"/>
    <w:rsid w:val="00E20348"/>
    <w:rsid w:val="00E23B97"/>
    <w:rsid w:val="00E403A6"/>
    <w:rsid w:val="00E55545"/>
    <w:rsid w:val="00E63C8A"/>
    <w:rsid w:val="00E7436D"/>
    <w:rsid w:val="00F325A2"/>
    <w:rsid w:val="00F405CA"/>
    <w:rsid w:val="00F82473"/>
    <w:rsid w:val="00F92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54221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B2ABF"/>
    <w:pPr>
      <w:spacing w:before="100" w:beforeAutospacing="1" w:after="100" w:afterAutospacing="1"/>
    </w:pPr>
  </w:style>
  <w:style w:type="character" w:styleId="Hyperlink">
    <w:name w:val="Hyperlink"/>
    <w:rsid w:val="00E7436D"/>
    <w:rPr>
      <w:color w:val="0000FF"/>
      <w:u w:val="single"/>
    </w:rPr>
  </w:style>
  <w:style w:type="character" w:customStyle="1" w:styleId="imaging">
    <w:name w:val="imaging"/>
    <w:semiHidden/>
    <w:rsid w:val="00E7436D"/>
    <w:rPr>
      <w:rFonts w:ascii="Arial" w:hAnsi="Arial" w:cs="Arial"/>
      <w:color w:val="auto"/>
      <w:sz w:val="20"/>
      <w:szCs w:val="20"/>
    </w:rPr>
  </w:style>
  <w:style w:type="paragraph" w:styleId="NormalWeb">
    <w:name w:val="Normal (Web)"/>
    <w:basedOn w:val="Normal"/>
    <w:uiPriority w:val="99"/>
    <w:rsid w:val="0054221C"/>
    <w:pPr>
      <w:spacing w:before="100" w:beforeAutospacing="1" w:after="100" w:afterAutospacing="1"/>
    </w:pPr>
  </w:style>
  <w:style w:type="paragraph" w:styleId="Header">
    <w:name w:val="header"/>
    <w:basedOn w:val="Normal"/>
    <w:rsid w:val="009B3E84"/>
    <w:pPr>
      <w:tabs>
        <w:tab w:val="center" w:pos="4320"/>
        <w:tab w:val="right" w:pos="8640"/>
      </w:tabs>
    </w:pPr>
  </w:style>
  <w:style w:type="paragraph" w:styleId="Footer">
    <w:name w:val="footer"/>
    <w:basedOn w:val="Normal"/>
    <w:rsid w:val="009B3E84"/>
    <w:pPr>
      <w:tabs>
        <w:tab w:val="center" w:pos="4320"/>
        <w:tab w:val="right" w:pos="8640"/>
      </w:tabs>
    </w:pPr>
  </w:style>
  <w:style w:type="paragraph" w:styleId="ListParagraph">
    <w:name w:val="List Paragraph"/>
    <w:basedOn w:val="Normal"/>
    <w:uiPriority w:val="34"/>
    <w:qFormat/>
    <w:rsid w:val="007A1F4A"/>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54221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B2ABF"/>
    <w:pPr>
      <w:spacing w:before="100" w:beforeAutospacing="1" w:after="100" w:afterAutospacing="1"/>
    </w:pPr>
  </w:style>
  <w:style w:type="character" w:styleId="Hyperlink">
    <w:name w:val="Hyperlink"/>
    <w:rsid w:val="00E7436D"/>
    <w:rPr>
      <w:color w:val="0000FF"/>
      <w:u w:val="single"/>
    </w:rPr>
  </w:style>
  <w:style w:type="character" w:customStyle="1" w:styleId="imaging">
    <w:name w:val="imaging"/>
    <w:semiHidden/>
    <w:rsid w:val="00E7436D"/>
    <w:rPr>
      <w:rFonts w:ascii="Arial" w:hAnsi="Arial" w:cs="Arial"/>
      <w:color w:val="auto"/>
      <w:sz w:val="20"/>
      <w:szCs w:val="20"/>
    </w:rPr>
  </w:style>
  <w:style w:type="paragraph" w:styleId="NormalWeb">
    <w:name w:val="Normal (Web)"/>
    <w:basedOn w:val="Normal"/>
    <w:uiPriority w:val="99"/>
    <w:rsid w:val="0054221C"/>
    <w:pPr>
      <w:spacing w:before="100" w:beforeAutospacing="1" w:after="100" w:afterAutospacing="1"/>
    </w:pPr>
  </w:style>
  <w:style w:type="paragraph" w:styleId="Header">
    <w:name w:val="header"/>
    <w:basedOn w:val="Normal"/>
    <w:rsid w:val="009B3E84"/>
    <w:pPr>
      <w:tabs>
        <w:tab w:val="center" w:pos="4320"/>
        <w:tab w:val="right" w:pos="8640"/>
      </w:tabs>
    </w:pPr>
  </w:style>
  <w:style w:type="paragraph" w:styleId="Footer">
    <w:name w:val="footer"/>
    <w:basedOn w:val="Normal"/>
    <w:rsid w:val="009B3E84"/>
    <w:pPr>
      <w:tabs>
        <w:tab w:val="center" w:pos="4320"/>
        <w:tab w:val="right" w:pos="8640"/>
      </w:tabs>
    </w:pPr>
  </w:style>
  <w:style w:type="paragraph" w:styleId="ListParagraph">
    <w:name w:val="List Paragraph"/>
    <w:basedOn w:val="Normal"/>
    <w:uiPriority w:val="34"/>
    <w:qFormat/>
    <w:rsid w:val="007A1F4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2754">
      <w:bodyDiv w:val="1"/>
      <w:marLeft w:val="0"/>
      <w:marRight w:val="0"/>
      <w:marTop w:val="0"/>
      <w:marBottom w:val="0"/>
      <w:divBdr>
        <w:top w:val="none" w:sz="0" w:space="0" w:color="auto"/>
        <w:left w:val="none" w:sz="0" w:space="0" w:color="auto"/>
        <w:bottom w:val="none" w:sz="0" w:space="0" w:color="auto"/>
        <w:right w:val="none" w:sz="0" w:space="0" w:color="auto"/>
      </w:divBdr>
    </w:div>
    <w:div w:id="102921494">
      <w:bodyDiv w:val="1"/>
      <w:marLeft w:val="0"/>
      <w:marRight w:val="0"/>
      <w:marTop w:val="0"/>
      <w:marBottom w:val="0"/>
      <w:divBdr>
        <w:top w:val="none" w:sz="0" w:space="0" w:color="auto"/>
        <w:left w:val="none" w:sz="0" w:space="0" w:color="auto"/>
        <w:bottom w:val="none" w:sz="0" w:space="0" w:color="auto"/>
        <w:right w:val="none" w:sz="0" w:space="0" w:color="auto"/>
      </w:divBdr>
    </w:div>
    <w:div w:id="167446786">
      <w:bodyDiv w:val="1"/>
      <w:marLeft w:val="0"/>
      <w:marRight w:val="0"/>
      <w:marTop w:val="0"/>
      <w:marBottom w:val="0"/>
      <w:divBdr>
        <w:top w:val="none" w:sz="0" w:space="0" w:color="auto"/>
        <w:left w:val="none" w:sz="0" w:space="0" w:color="auto"/>
        <w:bottom w:val="none" w:sz="0" w:space="0" w:color="auto"/>
        <w:right w:val="none" w:sz="0" w:space="0" w:color="auto"/>
      </w:divBdr>
    </w:div>
    <w:div w:id="1654603690">
      <w:bodyDiv w:val="1"/>
      <w:marLeft w:val="120"/>
      <w:marRight w:val="120"/>
      <w:marTop w:val="0"/>
      <w:marBottom w:val="120"/>
      <w:divBdr>
        <w:top w:val="none" w:sz="0" w:space="0" w:color="auto"/>
        <w:left w:val="none" w:sz="0" w:space="0" w:color="auto"/>
        <w:bottom w:val="none" w:sz="0" w:space="0" w:color="auto"/>
        <w:right w:val="none" w:sz="0" w:space="0" w:color="auto"/>
      </w:divBdr>
      <w:divsChild>
        <w:div w:id="1301230061">
          <w:marLeft w:val="0"/>
          <w:marRight w:val="0"/>
          <w:marTop w:val="0"/>
          <w:marBottom w:val="0"/>
          <w:divBdr>
            <w:top w:val="none" w:sz="0" w:space="0" w:color="auto"/>
            <w:left w:val="none" w:sz="0" w:space="0" w:color="auto"/>
            <w:bottom w:val="none" w:sz="0" w:space="0" w:color="auto"/>
            <w:right w:val="none" w:sz="0" w:space="0" w:color="auto"/>
          </w:divBdr>
          <w:divsChild>
            <w:div w:id="1510827050">
              <w:marLeft w:val="0"/>
              <w:marRight w:val="0"/>
              <w:marTop w:val="0"/>
              <w:marBottom w:val="0"/>
              <w:divBdr>
                <w:top w:val="none" w:sz="0" w:space="0" w:color="auto"/>
                <w:left w:val="none" w:sz="0" w:space="0" w:color="auto"/>
                <w:bottom w:val="none" w:sz="0" w:space="0" w:color="auto"/>
                <w:right w:val="none" w:sz="0" w:space="0" w:color="auto"/>
              </w:divBdr>
              <w:divsChild>
                <w:div w:id="29210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899687">
      <w:bodyDiv w:val="1"/>
      <w:marLeft w:val="0"/>
      <w:marRight w:val="0"/>
      <w:marTop w:val="0"/>
      <w:marBottom w:val="0"/>
      <w:divBdr>
        <w:top w:val="none" w:sz="0" w:space="0" w:color="auto"/>
        <w:left w:val="none" w:sz="0" w:space="0" w:color="auto"/>
        <w:bottom w:val="none" w:sz="0" w:space="0" w:color="auto"/>
        <w:right w:val="none" w:sz="0" w:space="0" w:color="auto"/>
      </w:divBdr>
    </w:div>
    <w:div w:id="1855529016">
      <w:bodyDiv w:val="1"/>
      <w:marLeft w:val="120"/>
      <w:marRight w:val="120"/>
      <w:marTop w:val="0"/>
      <w:marBottom w:val="120"/>
      <w:divBdr>
        <w:top w:val="none" w:sz="0" w:space="0" w:color="auto"/>
        <w:left w:val="none" w:sz="0" w:space="0" w:color="auto"/>
        <w:bottom w:val="none" w:sz="0" w:space="0" w:color="auto"/>
        <w:right w:val="none" w:sz="0" w:space="0" w:color="auto"/>
      </w:divBdr>
      <w:divsChild>
        <w:div w:id="252786131">
          <w:marLeft w:val="0"/>
          <w:marRight w:val="0"/>
          <w:marTop w:val="0"/>
          <w:marBottom w:val="0"/>
          <w:divBdr>
            <w:top w:val="none" w:sz="0" w:space="0" w:color="auto"/>
            <w:left w:val="none" w:sz="0" w:space="0" w:color="auto"/>
            <w:bottom w:val="none" w:sz="0" w:space="0" w:color="auto"/>
            <w:right w:val="none" w:sz="0" w:space="0" w:color="auto"/>
          </w:divBdr>
          <w:divsChild>
            <w:div w:id="630214188">
              <w:marLeft w:val="0"/>
              <w:marRight w:val="0"/>
              <w:marTop w:val="0"/>
              <w:marBottom w:val="0"/>
              <w:divBdr>
                <w:top w:val="none" w:sz="0" w:space="0" w:color="auto"/>
                <w:left w:val="none" w:sz="0" w:space="0" w:color="auto"/>
                <w:bottom w:val="none" w:sz="0" w:space="0" w:color="auto"/>
                <w:right w:val="none" w:sz="0" w:space="0" w:color="auto"/>
              </w:divBdr>
              <w:divsChild>
                <w:div w:id="15992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52487">
      <w:bodyDiv w:val="1"/>
      <w:marLeft w:val="0"/>
      <w:marRight w:val="0"/>
      <w:marTop w:val="0"/>
      <w:marBottom w:val="0"/>
      <w:divBdr>
        <w:top w:val="none" w:sz="0" w:space="0" w:color="auto"/>
        <w:left w:val="none" w:sz="0" w:space="0" w:color="auto"/>
        <w:bottom w:val="none" w:sz="0" w:space="0" w:color="auto"/>
        <w:right w:val="none" w:sz="0" w:space="0" w:color="auto"/>
      </w:divBdr>
      <w:divsChild>
        <w:div w:id="1301033093">
          <w:marLeft w:val="0"/>
          <w:marRight w:val="0"/>
          <w:marTop w:val="0"/>
          <w:marBottom w:val="0"/>
          <w:divBdr>
            <w:top w:val="none" w:sz="0" w:space="0" w:color="auto"/>
            <w:left w:val="none" w:sz="0" w:space="0" w:color="auto"/>
            <w:bottom w:val="none" w:sz="0" w:space="0" w:color="auto"/>
            <w:right w:val="none" w:sz="0" w:space="0" w:color="auto"/>
          </w:divBdr>
          <w:divsChild>
            <w:div w:id="454256115">
              <w:marLeft w:val="0"/>
              <w:marRight w:val="0"/>
              <w:marTop w:val="0"/>
              <w:marBottom w:val="0"/>
              <w:divBdr>
                <w:top w:val="none" w:sz="0" w:space="0" w:color="auto"/>
                <w:left w:val="none" w:sz="0" w:space="0" w:color="auto"/>
                <w:bottom w:val="none" w:sz="0" w:space="0" w:color="auto"/>
                <w:right w:val="none" w:sz="0" w:space="0" w:color="auto"/>
              </w:divBdr>
              <w:divsChild>
                <w:div w:id="1947299541">
                  <w:marLeft w:val="0"/>
                  <w:marRight w:val="0"/>
                  <w:marTop w:val="0"/>
                  <w:marBottom w:val="0"/>
                  <w:divBdr>
                    <w:top w:val="none" w:sz="0" w:space="0" w:color="auto"/>
                    <w:left w:val="none" w:sz="0" w:space="0" w:color="auto"/>
                    <w:bottom w:val="none" w:sz="0" w:space="0" w:color="auto"/>
                    <w:right w:val="none" w:sz="0" w:space="0" w:color="auto"/>
                  </w:divBdr>
                  <w:divsChild>
                    <w:div w:id="2006393221">
                      <w:marLeft w:val="0"/>
                      <w:marRight w:val="0"/>
                      <w:marTop w:val="0"/>
                      <w:marBottom w:val="0"/>
                      <w:divBdr>
                        <w:top w:val="none" w:sz="0" w:space="0" w:color="auto"/>
                        <w:left w:val="none" w:sz="0" w:space="0" w:color="auto"/>
                        <w:bottom w:val="none" w:sz="0" w:space="0" w:color="auto"/>
                        <w:right w:val="none" w:sz="0" w:space="0" w:color="auto"/>
                      </w:divBdr>
                      <w:divsChild>
                        <w:div w:id="870145807">
                          <w:marLeft w:val="0"/>
                          <w:marRight w:val="0"/>
                          <w:marTop w:val="0"/>
                          <w:marBottom w:val="0"/>
                          <w:divBdr>
                            <w:top w:val="none" w:sz="0" w:space="0" w:color="auto"/>
                            <w:left w:val="none" w:sz="0" w:space="0" w:color="auto"/>
                            <w:bottom w:val="none" w:sz="0" w:space="0" w:color="auto"/>
                            <w:right w:val="none" w:sz="0" w:space="0" w:color="auto"/>
                          </w:divBdr>
                          <w:divsChild>
                            <w:div w:id="863323429">
                              <w:marLeft w:val="0"/>
                              <w:marRight w:val="0"/>
                              <w:marTop w:val="0"/>
                              <w:marBottom w:val="0"/>
                              <w:divBdr>
                                <w:top w:val="none" w:sz="0" w:space="0" w:color="auto"/>
                                <w:left w:val="none" w:sz="0" w:space="0" w:color="auto"/>
                                <w:bottom w:val="none" w:sz="0" w:space="0" w:color="auto"/>
                                <w:right w:val="none" w:sz="0" w:space="0" w:color="auto"/>
                              </w:divBdr>
                              <w:divsChild>
                                <w:div w:id="1773554154">
                                  <w:marLeft w:val="0"/>
                                  <w:marRight w:val="0"/>
                                  <w:marTop w:val="0"/>
                                  <w:marBottom w:val="0"/>
                                  <w:divBdr>
                                    <w:top w:val="none" w:sz="0" w:space="0" w:color="auto"/>
                                    <w:left w:val="none" w:sz="0" w:space="0" w:color="auto"/>
                                    <w:bottom w:val="none" w:sz="0" w:space="0" w:color="auto"/>
                                    <w:right w:val="none" w:sz="0" w:space="0" w:color="auto"/>
                                  </w:divBdr>
                                  <w:divsChild>
                                    <w:div w:id="1610698917">
                                      <w:marLeft w:val="0"/>
                                      <w:marRight w:val="0"/>
                                      <w:marTop w:val="0"/>
                                      <w:marBottom w:val="0"/>
                                      <w:divBdr>
                                        <w:top w:val="none" w:sz="0" w:space="0" w:color="auto"/>
                                        <w:left w:val="none" w:sz="0" w:space="0" w:color="auto"/>
                                        <w:bottom w:val="none" w:sz="0" w:space="0" w:color="auto"/>
                                        <w:right w:val="none" w:sz="0" w:space="0" w:color="auto"/>
                                      </w:divBdr>
                                      <w:divsChild>
                                        <w:div w:id="90186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FFDA5-9D95-4F63-8F6C-002BB2A49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106225AA</Template>
  <TotalTime>12</TotalTime>
  <Pages>3</Pages>
  <Words>785</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Team Leader Meeting 1/20/12</vt:lpstr>
    </vt:vector>
  </TitlesOfParts>
  <Company>Vermont State Agency of Human Services</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Leader Meeting 1/20/12</dc:title>
  <dc:creator>imaging</dc:creator>
  <cp:lastModifiedBy>Phillips, Sarah</cp:lastModifiedBy>
  <cp:revision>3</cp:revision>
  <cp:lastPrinted>2013-04-04T15:14:00Z</cp:lastPrinted>
  <dcterms:created xsi:type="dcterms:W3CDTF">2014-01-15T16:32:00Z</dcterms:created>
  <dcterms:modified xsi:type="dcterms:W3CDTF">2014-01-22T21:07:00Z</dcterms:modified>
</cp:coreProperties>
</file>