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D4" w:rsidRPr="006E04AB" w:rsidRDefault="00E94AD4" w:rsidP="00E94AD4">
      <w:pPr>
        <w:jc w:val="center"/>
        <w:rPr>
          <w:b/>
        </w:rPr>
      </w:pPr>
      <w:r w:rsidRPr="006E04AB">
        <w:rPr>
          <w:b/>
        </w:rPr>
        <w:t>Vermont Coalition to End Homelessness - Coordinated Entry Workgroup</w:t>
      </w:r>
    </w:p>
    <w:p w:rsidR="00E94AD4" w:rsidRPr="006E04AB" w:rsidRDefault="00E94AD4" w:rsidP="00E94AD4">
      <w:pPr>
        <w:jc w:val="center"/>
        <w:rPr>
          <w:b/>
        </w:rPr>
      </w:pPr>
      <w:r>
        <w:rPr>
          <w:b/>
        </w:rPr>
        <w:t>Tuesday July</w:t>
      </w:r>
      <w:r>
        <w:rPr>
          <w:b/>
        </w:rPr>
        <w:t xml:space="preserve"> </w:t>
      </w:r>
      <w:r>
        <w:rPr>
          <w:b/>
        </w:rPr>
        <w:t>21</w:t>
      </w:r>
      <w:r w:rsidRPr="006E04AB">
        <w:rPr>
          <w:b/>
        </w:rPr>
        <w:t xml:space="preserve">, </w:t>
      </w:r>
      <w:r>
        <w:rPr>
          <w:b/>
        </w:rPr>
        <w:t>12</w:t>
      </w:r>
      <w:r w:rsidRPr="006E04AB">
        <w:rPr>
          <w:b/>
        </w:rPr>
        <w:t xml:space="preserve">:30 </w:t>
      </w:r>
      <w:r>
        <w:rPr>
          <w:b/>
        </w:rPr>
        <w:t>–</w:t>
      </w:r>
      <w:r w:rsidRPr="006E04AB">
        <w:rPr>
          <w:b/>
        </w:rPr>
        <w:t xml:space="preserve"> </w:t>
      </w:r>
      <w:r>
        <w:rPr>
          <w:b/>
        </w:rPr>
        <w:t>3pm</w:t>
      </w:r>
    </w:p>
    <w:p w:rsidR="00E94AD4" w:rsidRPr="006E04AB" w:rsidRDefault="00E94AD4" w:rsidP="00E94AD4">
      <w:pPr>
        <w:jc w:val="center"/>
        <w:rPr>
          <w:b/>
        </w:rPr>
      </w:pPr>
      <w:r>
        <w:rPr>
          <w:b/>
        </w:rPr>
        <w:t>MINUTES</w:t>
      </w:r>
    </w:p>
    <w:p w:rsidR="00220E5D" w:rsidRDefault="00220E5D">
      <w:r>
        <w:t>Daniel B</w:t>
      </w:r>
      <w:r w:rsidR="00381FB8">
        <w:t>lankenship</w:t>
      </w:r>
      <w:r>
        <w:t xml:space="preserve">, </w:t>
      </w:r>
      <w:r w:rsidR="00E94AD4">
        <w:t xml:space="preserve">VSHA; </w:t>
      </w:r>
      <w:r>
        <w:t>Sar</w:t>
      </w:r>
      <w:r w:rsidR="006D5E0F">
        <w:t>ah</w:t>
      </w:r>
      <w:r w:rsidR="00E94AD4">
        <w:t xml:space="preserve">, Homeless Prevention Center; </w:t>
      </w:r>
      <w:r w:rsidR="006D5E0F">
        <w:t>E</w:t>
      </w:r>
      <w:r w:rsidR="00192C00">
        <w:t xml:space="preserve">lizabeth </w:t>
      </w:r>
      <w:r w:rsidR="006D5E0F">
        <w:t xml:space="preserve">Eddy, </w:t>
      </w:r>
      <w:r w:rsidR="00E94AD4">
        <w:t xml:space="preserve">BROC; </w:t>
      </w:r>
      <w:r w:rsidR="006D5E0F">
        <w:t>Renee</w:t>
      </w:r>
      <w:r w:rsidR="00192C00">
        <w:t xml:space="preserve"> Weeks</w:t>
      </w:r>
      <w:r w:rsidR="006D5E0F">
        <w:t xml:space="preserve">, </w:t>
      </w:r>
      <w:r w:rsidR="00E94AD4">
        <w:t xml:space="preserve">Upper Valley Haven; </w:t>
      </w:r>
      <w:r w:rsidR="006D5E0F">
        <w:t>Brian</w:t>
      </w:r>
      <w:r>
        <w:t xml:space="preserve"> </w:t>
      </w:r>
      <w:r w:rsidR="00E94AD4">
        <w:t xml:space="preserve">Smith, DMH; </w:t>
      </w:r>
      <w:r w:rsidR="0035311F">
        <w:t xml:space="preserve">Cynthia </w:t>
      </w:r>
      <w:proofErr w:type="spellStart"/>
      <w:r w:rsidR="0035311F">
        <w:t>Trautner</w:t>
      </w:r>
      <w:proofErr w:type="spellEnd"/>
      <w:r w:rsidR="0035311F">
        <w:t xml:space="preserve">, CHNC; </w:t>
      </w:r>
      <w:r w:rsidR="00E94AD4">
        <w:t>dawn Butterfield and Tracy Collier</w:t>
      </w:r>
      <w:r>
        <w:t>, Capstone</w:t>
      </w:r>
      <w:r w:rsidR="00E94AD4">
        <w:t xml:space="preserve">; </w:t>
      </w:r>
      <w:proofErr w:type="spellStart"/>
      <w:r w:rsidR="00E94AD4">
        <w:t>Gilan</w:t>
      </w:r>
      <w:proofErr w:type="spellEnd"/>
      <w:r w:rsidR="00E94AD4">
        <w:t xml:space="preserve"> </w:t>
      </w:r>
      <w:proofErr w:type="spellStart"/>
      <w:r w:rsidR="00E94AD4">
        <w:t>Merwanji</w:t>
      </w:r>
      <w:proofErr w:type="spellEnd"/>
      <w:r w:rsidR="00E94AD4">
        <w:t xml:space="preserve">, VNADSV; </w:t>
      </w:r>
      <w:r>
        <w:t xml:space="preserve"> Sarah P</w:t>
      </w:r>
      <w:r w:rsidR="00E94AD4">
        <w:t>hillips and Kristin Lyons</w:t>
      </w:r>
      <w:r w:rsidR="00192C00">
        <w:t>, OEO</w:t>
      </w:r>
    </w:p>
    <w:p w:rsidR="00E94AD4" w:rsidRDefault="00E94AD4">
      <w:pPr>
        <w:rPr>
          <w:b/>
        </w:rPr>
      </w:pPr>
      <w:r w:rsidRPr="00E94AD4">
        <w:rPr>
          <w:b/>
        </w:rPr>
        <w:t>Updates &amp; Announcements</w:t>
      </w:r>
    </w:p>
    <w:p w:rsidR="00E94AD4" w:rsidRPr="00E94AD4" w:rsidRDefault="00E94AD4">
      <w:pPr>
        <w:rPr>
          <w:b/>
        </w:rPr>
      </w:pPr>
      <w:r>
        <w:rPr>
          <w:b/>
        </w:rPr>
        <w:t xml:space="preserve">Rutland: </w:t>
      </w:r>
    </w:p>
    <w:p w:rsidR="00220E5D" w:rsidRDefault="00220E5D">
      <w:r>
        <w:t>Sarah</w:t>
      </w:r>
      <w:r w:rsidR="00192C00">
        <w:t xml:space="preserve"> (HPC</w:t>
      </w:r>
      <w:proofErr w:type="gramStart"/>
      <w:r w:rsidR="00192C00">
        <w:t>)</w:t>
      </w:r>
      <w:r>
        <w:t>,</w:t>
      </w:r>
      <w:proofErr w:type="gramEnd"/>
      <w:r>
        <w:t xml:space="preserve"> </w:t>
      </w:r>
      <w:r w:rsidR="00855CBF">
        <w:t xml:space="preserve">discussed </w:t>
      </w:r>
      <w:r w:rsidR="00192C00">
        <w:t>piloting a</w:t>
      </w:r>
      <w:r>
        <w:t xml:space="preserve">ssessment point system </w:t>
      </w:r>
      <w:r w:rsidR="00E94AD4">
        <w:t xml:space="preserve">in addition to the barriers assessment.  The points allowed them to identify quick-assist households </w:t>
      </w:r>
      <w:r>
        <w:t>and</w:t>
      </w:r>
      <w:r w:rsidR="00192C00">
        <w:t xml:space="preserve"> HPC</w:t>
      </w:r>
      <w:r>
        <w:t xml:space="preserve"> is finding it helpful. </w:t>
      </w:r>
      <w:r w:rsidR="0035311F">
        <w:t>The assessment has been helpful for g</w:t>
      </w:r>
      <w:r>
        <w:t xml:space="preserve">etting </w:t>
      </w:r>
      <w:r w:rsidR="00192C00">
        <w:t xml:space="preserve">clients </w:t>
      </w:r>
      <w:r>
        <w:t xml:space="preserve">to after care list, </w:t>
      </w:r>
      <w:r w:rsidR="0035311F">
        <w:t>and providing a common ground for referrals</w:t>
      </w:r>
      <w:proofErr w:type="gramStart"/>
      <w:r w:rsidR="0035311F">
        <w:t xml:space="preserve">; </w:t>
      </w:r>
      <w:r>
        <w:t xml:space="preserve"> standardization</w:t>
      </w:r>
      <w:proofErr w:type="gramEnd"/>
      <w:r>
        <w:t xml:space="preserve"> </w:t>
      </w:r>
      <w:r w:rsidR="0035311F">
        <w:t xml:space="preserve">helps with </w:t>
      </w:r>
      <w:r>
        <w:t xml:space="preserve">fairness &amp; equity, </w:t>
      </w:r>
      <w:r w:rsidR="0035311F">
        <w:t xml:space="preserve">make </w:t>
      </w:r>
      <w:r>
        <w:t xml:space="preserve">comparisons etc. </w:t>
      </w:r>
    </w:p>
    <w:p w:rsidR="0035311F" w:rsidRDefault="0035311F">
      <w:r>
        <w:t>Discussion: There is s</w:t>
      </w:r>
      <w:r w:rsidR="00220E5D">
        <w:t xml:space="preserve">ome </w:t>
      </w:r>
      <w:r>
        <w:t>concern</w:t>
      </w:r>
      <w:r w:rsidR="00220E5D">
        <w:t xml:space="preserve"> with points, but it does address looking at level</w:t>
      </w:r>
      <w:r>
        <w:t>.  W</w:t>
      </w:r>
      <w:r w:rsidR="00220E5D">
        <w:t xml:space="preserve">e may need to visit a way to help prioritize </w:t>
      </w:r>
      <w:r>
        <w:t>resources</w:t>
      </w:r>
      <w:r w:rsidR="00220E5D">
        <w:t xml:space="preserve">. </w:t>
      </w:r>
      <w:r>
        <w:t xml:space="preserve"> Guidance from HUD is to prioritize the highest need households </w:t>
      </w:r>
      <w:r w:rsidR="006D5E0F">
        <w:t xml:space="preserve">as opposed to </w:t>
      </w:r>
      <w:r>
        <w:t xml:space="preserve">low-risk households.  Need to consider prevention in the mix.  </w:t>
      </w:r>
    </w:p>
    <w:p w:rsidR="00220E5D" w:rsidRDefault="0035311F">
      <w:r>
        <w:t xml:space="preserve">Discussion: There was good discussion about the role of the Lead Agency in Coordinated Entry, the referral process and the assessment tool.  The lead agency is a “clearing house” and referrals should be made throughout the </w:t>
      </w:r>
      <w:proofErr w:type="spellStart"/>
      <w:r>
        <w:t>CoC</w:t>
      </w:r>
      <w:proofErr w:type="spellEnd"/>
      <w:r>
        <w:t xml:space="preserve">.  Rutland still has some work to do to clarify roles, responsibilities and referral processes for services and housing.  Coordinated entry is about formalizing the referral process throughout the </w:t>
      </w:r>
      <w:proofErr w:type="spellStart"/>
      <w:r>
        <w:t>CoC</w:t>
      </w:r>
      <w:proofErr w:type="spellEnd"/>
      <w:r>
        <w:t>.  Three roles: Lead Agency, Assessment Partners and Entry Points.</w:t>
      </w:r>
    </w:p>
    <w:p w:rsidR="00F11BC4" w:rsidRDefault="00F11BC4">
      <w:r>
        <w:t xml:space="preserve">After assessment how </w:t>
      </w:r>
      <w:r w:rsidR="000B2A4D">
        <w:t xml:space="preserve">do </w:t>
      </w:r>
      <w:r>
        <w:t>you do refer</w:t>
      </w:r>
      <w:r w:rsidR="00C829DA">
        <w:t>r</w:t>
      </w:r>
      <w:r>
        <w:t xml:space="preserve">als </w:t>
      </w:r>
      <w:r w:rsidR="00462DD7">
        <w:t xml:space="preserve">for services and </w:t>
      </w:r>
      <w:r>
        <w:t>maintain the wait</w:t>
      </w:r>
      <w:r w:rsidR="000B2A4D">
        <w:t>list?</w:t>
      </w:r>
      <w:r>
        <w:t xml:space="preserve"> </w:t>
      </w:r>
      <w:r w:rsidR="0035311F">
        <w:t>Rutland p</w:t>
      </w:r>
      <w:r>
        <w:t xml:space="preserve">ilot agencies are meeting to discuss coordination. </w:t>
      </w:r>
    </w:p>
    <w:p w:rsidR="009F18AC" w:rsidRDefault="00563F8D">
      <w:r>
        <w:t xml:space="preserve">Discussion on DV &amp; HMIS: </w:t>
      </w:r>
      <w:r w:rsidR="00BB65F8">
        <w:t>Example in Chittenden: c</w:t>
      </w:r>
      <w:r w:rsidR="00B23696">
        <w:t xml:space="preserve">entral waitlist will be kept out of HMIS for the time being and DV that will ensure that victims get on the waitlist even if they are not identified in HMIS (an ID number or something.) </w:t>
      </w:r>
      <w:r w:rsidR="00521A1D">
        <w:t xml:space="preserve">Concern is being a shared central system. Protocols are coming in to place and </w:t>
      </w:r>
      <w:r w:rsidR="00426596">
        <w:t>solidifying.</w:t>
      </w:r>
    </w:p>
    <w:p w:rsidR="000B2A4D" w:rsidRPr="00BB65F8" w:rsidRDefault="000B2A4D">
      <w:pPr>
        <w:rPr>
          <w:b/>
        </w:rPr>
      </w:pPr>
      <w:r w:rsidRPr="00BB65F8">
        <w:rPr>
          <w:b/>
        </w:rPr>
        <w:t>2 breakout groups to discuss Benchmarks and Results</w:t>
      </w:r>
    </w:p>
    <w:p w:rsidR="00BB65F8" w:rsidRPr="00BB65F8" w:rsidRDefault="00BB65F8" w:rsidP="00A71B4D">
      <w:pPr>
        <w:rPr>
          <w:b/>
        </w:rPr>
      </w:pPr>
      <w:r w:rsidRPr="00BB65F8">
        <w:rPr>
          <w:b/>
        </w:rPr>
        <w:tab/>
        <w:t>COORDINATED ENTRY BENCHMARKS</w:t>
      </w:r>
    </w:p>
    <w:p w:rsidR="00BB65F8" w:rsidRPr="00BB65F8" w:rsidRDefault="00BB65F8" w:rsidP="00BB65F8">
      <w:pPr>
        <w:pStyle w:val="ListParagraph"/>
        <w:numPr>
          <w:ilvl w:val="0"/>
          <w:numId w:val="5"/>
        </w:numPr>
        <w:rPr>
          <w:b/>
        </w:rPr>
      </w:pPr>
      <w:r w:rsidRPr="00BB65F8">
        <w:rPr>
          <w:b/>
        </w:rPr>
        <w:t xml:space="preserve">How will we know that a local </w:t>
      </w:r>
      <w:proofErr w:type="spellStart"/>
      <w:r w:rsidRPr="00BB65F8">
        <w:rPr>
          <w:b/>
        </w:rPr>
        <w:t>CoC</w:t>
      </w:r>
      <w:proofErr w:type="spellEnd"/>
      <w:r w:rsidRPr="00BB65F8">
        <w:rPr>
          <w:b/>
        </w:rPr>
        <w:t xml:space="preserve"> has implemented CE?  </w:t>
      </w:r>
    </w:p>
    <w:p w:rsidR="00BB65F8" w:rsidRPr="00BB65F8" w:rsidRDefault="00BB65F8" w:rsidP="00BB65F8">
      <w:pPr>
        <w:pStyle w:val="ListParagraph"/>
        <w:numPr>
          <w:ilvl w:val="0"/>
          <w:numId w:val="5"/>
        </w:numPr>
        <w:rPr>
          <w:b/>
        </w:rPr>
      </w:pPr>
      <w:r w:rsidRPr="00BB65F8">
        <w:rPr>
          <w:b/>
        </w:rPr>
        <w:t>What are some critical steps during implementation that are noteworthy?</w:t>
      </w:r>
    </w:p>
    <w:p w:rsidR="00BB65F8" w:rsidRPr="00BB65F8" w:rsidRDefault="00BB65F8" w:rsidP="00BB65F8">
      <w:pPr>
        <w:pStyle w:val="ListParagraph"/>
        <w:numPr>
          <w:ilvl w:val="0"/>
          <w:numId w:val="5"/>
        </w:numPr>
        <w:rPr>
          <w:b/>
        </w:rPr>
      </w:pPr>
      <w:r w:rsidRPr="00BB65F8">
        <w:rPr>
          <w:b/>
        </w:rPr>
        <w:t>Think preparation through implementation…</w:t>
      </w:r>
    </w:p>
    <w:p w:rsidR="00BB65F8" w:rsidRPr="00BB65F8" w:rsidRDefault="00BB65F8" w:rsidP="00BB65F8">
      <w:pPr>
        <w:rPr>
          <w:b/>
        </w:rPr>
      </w:pPr>
      <w:r w:rsidRPr="00BB65F8">
        <w:rPr>
          <w:b/>
        </w:rPr>
        <w:tab/>
        <w:t>Some examples already discussed:</w:t>
      </w:r>
    </w:p>
    <w:p w:rsidR="00BB65F8" w:rsidRPr="00BB65F8" w:rsidRDefault="00BB65F8" w:rsidP="00BB65F8">
      <w:pPr>
        <w:pStyle w:val="ListParagraph"/>
        <w:numPr>
          <w:ilvl w:val="0"/>
          <w:numId w:val="5"/>
        </w:numPr>
        <w:rPr>
          <w:b/>
        </w:rPr>
      </w:pPr>
      <w:r w:rsidRPr="00BB65F8">
        <w:rPr>
          <w:b/>
        </w:rPr>
        <w:lastRenderedPageBreak/>
        <w:t>CE Partnership MOU in place</w:t>
      </w:r>
    </w:p>
    <w:p w:rsidR="00BB65F8" w:rsidRPr="00BB65F8" w:rsidRDefault="00BB65F8" w:rsidP="00BB65F8">
      <w:pPr>
        <w:pStyle w:val="ListParagraph"/>
        <w:numPr>
          <w:ilvl w:val="1"/>
          <w:numId w:val="5"/>
        </w:numPr>
        <w:rPr>
          <w:b/>
        </w:rPr>
      </w:pPr>
      <w:r w:rsidRPr="00BB65F8">
        <w:rPr>
          <w:b/>
        </w:rPr>
        <w:t>What are the key elements of this?</w:t>
      </w:r>
    </w:p>
    <w:p w:rsidR="00BB65F8" w:rsidRPr="00BB65F8" w:rsidRDefault="00BB65F8" w:rsidP="00BB65F8">
      <w:pPr>
        <w:pStyle w:val="ListParagraph"/>
        <w:numPr>
          <w:ilvl w:val="0"/>
          <w:numId w:val="5"/>
        </w:numPr>
        <w:rPr>
          <w:b/>
        </w:rPr>
      </w:pPr>
      <w:r w:rsidRPr="00BB65F8">
        <w:rPr>
          <w:b/>
        </w:rPr>
        <w:t>Training – what training?  Basic CE Orientation? Screening &amp; Referral How to?  Assessment How to?</w:t>
      </w:r>
    </w:p>
    <w:p w:rsidR="00E51326" w:rsidRDefault="00E51326">
      <w:r>
        <w:t>Benchmark</w:t>
      </w:r>
      <w:r w:rsidR="009D1B3C">
        <w:t xml:space="preserve"> brainstorming</w:t>
      </w:r>
      <w:r>
        <w:t>: identifying resources in community, prefer</w:t>
      </w:r>
      <w:r w:rsidR="009D1B3C">
        <w:t>ences for services and capacity</w:t>
      </w:r>
      <w:r>
        <w:t>, assessing services, financial services, how they fit in to each case.</w:t>
      </w:r>
    </w:p>
    <w:p w:rsidR="00F23D37" w:rsidRDefault="00E51326">
      <w:r>
        <w:t xml:space="preserve">Knowing how each agency </w:t>
      </w:r>
      <w:r w:rsidR="009D1B3C">
        <w:t xml:space="preserve">fits into the equation </w:t>
      </w:r>
      <w:r>
        <w:t>require</w:t>
      </w:r>
      <w:r w:rsidR="009D1B3C">
        <w:t>s</w:t>
      </w:r>
      <w:r>
        <w:t xml:space="preserve"> follow-up- it has to be reported.</w:t>
      </w:r>
      <w:r w:rsidR="00F23D37">
        <w:t xml:space="preserve"> </w:t>
      </w:r>
    </w:p>
    <w:p w:rsidR="00E51326" w:rsidRDefault="00A71B4D" w:rsidP="00A71B4D">
      <w:r w:rsidRPr="00A71B4D">
        <w:rPr>
          <w:b/>
        </w:rPr>
        <w:t>General discussion on MOU</w:t>
      </w:r>
      <w:r w:rsidR="00E51326" w:rsidRPr="00A71B4D">
        <w:rPr>
          <w:b/>
        </w:rPr>
        <w:t xml:space="preserve"> with all players </w:t>
      </w:r>
      <w:r w:rsidRPr="00A71B4D">
        <w:rPr>
          <w:b/>
        </w:rPr>
        <w:t>-</w:t>
      </w:r>
      <w:r w:rsidR="00E51326" w:rsidRPr="00A71B4D">
        <w:rPr>
          <w:b/>
        </w:rPr>
        <w:t xml:space="preserve"> what should be in MOU?</w:t>
      </w:r>
      <w:r w:rsidR="00E51326" w:rsidRPr="00A71B4D">
        <w:t xml:space="preserve"> </w:t>
      </w:r>
      <w:proofErr w:type="gramStart"/>
      <w:r w:rsidR="00E51326">
        <w:t>data</w:t>
      </w:r>
      <w:proofErr w:type="gramEnd"/>
      <w:r w:rsidR="00E51326">
        <w:t xml:space="preserve"> sharing, data entry and reporting. Communication strategies, cha</w:t>
      </w:r>
      <w:r>
        <w:t>in of command, uniform training on assessment and</w:t>
      </w:r>
      <w:r w:rsidR="00E51326">
        <w:t xml:space="preserve"> what resources are available</w:t>
      </w:r>
      <w:r>
        <w:t xml:space="preserve"> (i.e., inventory)</w:t>
      </w:r>
      <w:r w:rsidR="00DB4D18">
        <w:t>. Who is d</w:t>
      </w:r>
      <w:r w:rsidR="00E51326">
        <w:t xml:space="preserve">esignated person that is the point person for each </w:t>
      </w:r>
      <w:proofErr w:type="gramStart"/>
      <w:r w:rsidR="00E51326">
        <w:t>step.</w:t>
      </w:r>
      <w:proofErr w:type="gramEnd"/>
      <w:r w:rsidR="00E51326">
        <w:t xml:space="preserve"> </w:t>
      </w:r>
      <w:proofErr w:type="gramStart"/>
      <w:r w:rsidR="00E51326">
        <w:t xml:space="preserve">Process for internal training within </w:t>
      </w:r>
      <w:r w:rsidR="00DB4D18">
        <w:t xml:space="preserve">the </w:t>
      </w:r>
      <w:r w:rsidR="00E51326">
        <w:t>organization.</w:t>
      </w:r>
      <w:proofErr w:type="gramEnd"/>
      <w:r w:rsidR="00E51326">
        <w:t xml:space="preserve"> </w:t>
      </w:r>
    </w:p>
    <w:p w:rsidR="00A71B4D" w:rsidRPr="00A71B4D" w:rsidRDefault="00A71B4D" w:rsidP="00A71B4D">
      <w:pPr>
        <w:rPr>
          <w:b/>
          <w:color w:val="FF0000"/>
          <w:u w:val="single"/>
        </w:rPr>
      </w:pPr>
      <w:bookmarkStart w:id="0" w:name="_GoBack"/>
      <w:r w:rsidRPr="00A71B4D">
        <w:rPr>
          <w:b/>
          <w:color w:val="FF0000"/>
          <w:u w:val="single"/>
        </w:rPr>
        <w:t>BENCHMARKS</w:t>
      </w:r>
    </w:p>
    <w:p w:rsidR="007D536E" w:rsidRDefault="007D536E" w:rsidP="003C4D89">
      <w:pPr>
        <w:pStyle w:val="ListParagraph"/>
        <w:numPr>
          <w:ilvl w:val="0"/>
          <w:numId w:val="6"/>
        </w:numPr>
      </w:pPr>
      <w:r>
        <w:t>ID resources in the community and service capacity of each</w:t>
      </w:r>
    </w:p>
    <w:p w:rsidR="004067B0" w:rsidRDefault="004067B0" w:rsidP="003C4D89">
      <w:pPr>
        <w:pStyle w:val="ListParagraph"/>
        <w:numPr>
          <w:ilvl w:val="0"/>
          <w:numId w:val="6"/>
        </w:numPr>
      </w:pPr>
      <w:r>
        <w:t>ID housing stock in community</w:t>
      </w:r>
    </w:p>
    <w:p w:rsidR="004067B0" w:rsidRDefault="004067B0" w:rsidP="003C4D89">
      <w:pPr>
        <w:pStyle w:val="ListParagraph"/>
        <w:numPr>
          <w:ilvl w:val="0"/>
          <w:numId w:val="6"/>
        </w:numPr>
      </w:pPr>
      <w:r>
        <w:t>ID referral and communication system among partners</w:t>
      </w:r>
    </w:p>
    <w:p w:rsidR="004067B0" w:rsidRDefault="00B03BFB" w:rsidP="003C4D89">
      <w:pPr>
        <w:pStyle w:val="ListParagraph"/>
        <w:numPr>
          <w:ilvl w:val="0"/>
          <w:numId w:val="6"/>
        </w:numPr>
      </w:pPr>
      <w:r>
        <w:t>ID feedback loop</w:t>
      </w:r>
      <w:r w:rsidR="004067B0">
        <w:t xml:space="preserve"> once a referral is made</w:t>
      </w:r>
      <w:r>
        <w:t>-k</w:t>
      </w:r>
    </w:p>
    <w:p w:rsidR="004067B0" w:rsidRDefault="004067B0" w:rsidP="003C4D89">
      <w:pPr>
        <w:pStyle w:val="ListParagraph"/>
        <w:numPr>
          <w:ilvl w:val="0"/>
          <w:numId w:val="6"/>
        </w:numPr>
      </w:pPr>
      <w:r>
        <w:t>MOUs with key players include:</w:t>
      </w:r>
    </w:p>
    <w:p w:rsidR="004067B0" w:rsidRDefault="00684561" w:rsidP="003C4D89">
      <w:pPr>
        <w:pStyle w:val="ListParagraph"/>
        <w:numPr>
          <w:ilvl w:val="1"/>
          <w:numId w:val="6"/>
        </w:numPr>
      </w:pPr>
      <w:r>
        <w:t>-data sharing /reporting</w:t>
      </w:r>
    </w:p>
    <w:p w:rsidR="00684561" w:rsidRDefault="00684561" w:rsidP="003C4D89">
      <w:pPr>
        <w:pStyle w:val="ListParagraph"/>
        <w:numPr>
          <w:ilvl w:val="1"/>
          <w:numId w:val="6"/>
        </w:numPr>
      </w:pPr>
      <w:r>
        <w:t>-communication strategies</w:t>
      </w:r>
    </w:p>
    <w:p w:rsidR="00684561" w:rsidRDefault="00684561" w:rsidP="003C4D89">
      <w:pPr>
        <w:pStyle w:val="ListParagraph"/>
        <w:numPr>
          <w:ilvl w:val="1"/>
          <w:numId w:val="6"/>
        </w:numPr>
      </w:pPr>
      <w:r>
        <w:t>-referral process</w:t>
      </w:r>
    </w:p>
    <w:p w:rsidR="00684561" w:rsidRDefault="00684561" w:rsidP="003C4D89">
      <w:pPr>
        <w:pStyle w:val="ListParagraph"/>
        <w:numPr>
          <w:ilvl w:val="1"/>
          <w:numId w:val="6"/>
        </w:numPr>
      </w:pPr>
      <w:r>
        <w:t xml:space="preserve">-outline </w:t>
      </w:r>
      <w:r w:rsidR="00A71B4D">
        <w:t>agencies</w:t>
      </w:r>
      <w:r w:rsidR="00DB44E0">
        <w:t xml:space="preserve"> </w:t>
      </w:r>
      <w:r w:rsidR="00A71B4D">
        <w:t>ro</w:t>
      </w:r>
      <w:r>
        <w:t>les</w:t>
      </w:r>
    </w:p>
    <w:p w:rsidR="00A71B4D" w:rsidRDefault="00A71B4D" w:rsidP="003C4D89">
      <w:pPr>
        <w:pStyle w:val="ListParagraph"/>
        <w:numPr>
          <w:ilvl w:val="2"/>
          <w:numId w:val="6"/>
        </w:numPr>
      </w:pPr>
      <w:r>
        <w:t>HUD/AHS definition of homeless/at-risk of homeless, shared definitions (e.g., stable housing)</w:t>
      </w:r>
    </w:p>
    <w:p w:rsidR="00A71B4D" w:rsidRDefault="00684561" w:rsidP="003C4D89">
      <w:pPr>
        <w:pStyle w:val="ListParagraph"/>
        <w:numPr>
          <w:ilvl w:val="1"/>
          <w:numId w:val="6"/>
        </w:numPr>
      </w:pPr>
      <w:r>
        <w:t xml:space="preserve">-processes for training </w:t>
      </w:r>
      <w:r w:rsidR="00DB44E0">
        <w:t xml:space="preserve">staff </w:t>
      </w:r>
      <w:r>
        <w:t>with each organization</w:t>
      </w:r>
      <w:r w:rsidR="00DB44E0">
        <w:t xml:space="preserve"> (welcome packet as people come and go, product of this group?)</w:t>
      </w:r>
    </w:p>
    <w:p w:rsidR="00A71B4D" w:rsidRDefault="00684561" w:rsidP="003C4D89">
      <w:pPr>
        <w:pStyle w:val="ListParagraph"/>
        <w:numPr>
          <w:ilvl w:val="0"/>
          <w:numId w:val="6"/>
        </w:numPr>
      </w:pPr>
      <w:r>
        <w:t xml:space="preserve">Training assessment partners on how to screen assess and </w:t>
      </w:r>
    </w:p>
    <w:p w:rsidR="00A71B4D" w:rsidRDefault="00A71B4D" w:rsidP="003C4D89">
      <w:pPr>
        <w:pStyle w:val="ListParagraph"/>
        <w:numPr>
          <w:ilvl w:val="0"/>
          <w:numId w:val="6"/>
        </w:numPr>
      </w:pPr>
      <w:r>
        <w:t xml:space="preserve">Local </w:t>
      </w:r>
      <w:r w:rsidR="00684561">
        <w:t>flow chart of entry and referral process</w:t>
      </w:r>
      <w:r>
        <w:t>, including HMIS</w:t>
      </w:r>
    </w:p>
    <w:p w:rsidR="00A71B4D" w:rsidRDefault="00A71B4D" w:rsidP="003C4D89">
      <w:pPr>
        <w:pStyle w:val="ListParagraph"/>
        <w:numPr>
          <w:ilvl w:val="0"/>
          <w:numId w:val="6"/>
        </w:numPr>
      </w:pPr>
      <w:r>
        <w:t xml:space="preserve">Procedure outlined (document?) </w:t>
      </w:r>
      <w:r w:rsidR="00684561">
        <w:t>for data sharing and identification of elements for data collection</w:t>
      </w:r>
    </w:p>
    <w:p w:rsidR="00A71B4D" w:rsidRDefault="00873FE2" w:rsidP="003C4D89">
      <w:pPr>
        <w:pStyle w:val="ListParagraph"/>
        <w:numPr>
          <w:ilvl w:val="0"/>
          <w:numId w:val="6"/>
        </w:numPr>
      </w:pPr>
      <w:r>
        <w:t xml:space="preserve">Consumer feedback about process early on and throughout process </w:t>
      </w:r>
    </w:p>
    <w:p w:rsidR="00A71B4D" w:rsidRDefault="00A71B4D" w:rsidP="003C4D89">
      <w:pPr>
        <w:pStyle w:val="ListParagraph"/>
        <w:numPr>
          <w:ilvl w:val="0"/>
          <w:numId w:val="6"/>
        </w:numPr>
      </w:pPr>
      <w:r>
        <w:t>Integrate PIT and coordinated entry?</w:t>
      </w:r>
    </w:p>
    <w:p w:rsidR="00A71B4D" w:rsidRDefault="00A71B4D" w:rsidP="003C4D89">
      <w:pPr>
        <w:pStyle w:val="ListParagraph"/>
        <w:numPr>
          <w:ilvl w:val="0"/>
          <w:numId w:val="6"/>
        </w:numPr>
      </w:pPr>
      <w:r>
        <w:t>Outreach to new partner organizations after initial implementation</w:t>
      </w:r>
    </w:p>
    <w:p w:rsidR="00A71B4D" w:rsidRDefault="00A71B4D" w:rsidP="003C4D89">
      <w:pPr>
        <w:pStyle w:val="ListParagraph"/>
        <w:numPr>
          <w:ilvl w:val="0"/>
          <w:numId w:val="6"/>
        </w:numPr>
      </w:pPr>
      <w:r>
        <w:t xml:space="preserve">Definition of </w:t>
      </w:r>
      <w:r w:rsidR="00590FC5">
        <w:t>wait</w:t>
      </w:r>
      <w:r w:rsidR="009D1B3C">
        <w:t>-</w:t>
      </w:r>
      <w:r>
        <w:t>lists</w:t>
      </w:r>
      <w:r w:rsidR="00590FC5">
        <w:t xml:space="preserve"> and </w:t>
      </w:r>
      <w:r>
        <w:t>management</w:t>
      </w:r>
      <w:r w:rsidR="00590FC5">
        <w:t xml:space="preserve">. </w:t>
      </w:r>
    </w:p>
    <w:p w:rsidR="00A71B4D" w:rsidRDefault="00243384" w:rsidP="003C4D89">
      <w:pPr>
        <w:pStyle w:val="ListParagraph"/>
        <w:numPr>
          <w:ilvl w:val="0"/>
          <w:numId w:val="6"/>
        </w:numPr>
      </w:pPr>
      <w:r>
        <w:t xml:space="preserve">Identifying role of housing review teams </w:t>
      </w:r>
      <w:r w:rsidR="00590FC5">
        <w:t xml:space="preserve">in this </w:t>
      </w:r>
      <w:r w:rsidR="001124FF">
        <w:t xml:space="preserve">CE </w:t>
      </w:r>
      <w:r w:rsidR="00590FC5">
        <w:t>process</w:t>
      </w:r>
      <w:r w:rsidR="001124FF">
        <w:t>-clear communication protocol</w:t>
      </w:r>
    </w:p>
    <w:p w:rsidR="00A71B4D" w:rsidRDefault="00A71B4D" w:rsidP="003C4D89">
      <w:pPr>
        <w:pStyle w:val="ListParagraph"/>
        <w:numPr>
          <w:ilvl w:val="0"/>
          <w:numId w:val="6"/>
        </w:numPr>
      </w:pPr>
      <w:r>
        <w:t xml:space="preserve">Standard release and release process in place.  </w:t>
      </w:r>
    </w:p>
    <w:p w:rsidR="00593DEB" w:rsidRDefault="00A71B4D" w:rsidP="003C4D89">
      <w:pPr>
        <w:pStyle w:val="ListParagraph"/>
        <w:numPr>
          <w:ilvl w:val="1"/>
          <w:numId w:val="6"/>
        </w:numPr>
      </w:pPr>
      <w:r>
        <w:t>Over the phone release</w:t>
      </w:r>
      <w:r w:rsidR="00593DEB">
        <w:t xml:space="preserve"> possible</w:t>
      </w:r>
      <w:r>
        <w:t xml:space="preserve">? </w:t>
      </w:r>
      <w:proofErr w:type="gramStart"/>
      <w:r>
        <w:t>c</w:t>
      </w:r>
      <w:r w:rsidR="00593DEB">
        <w:t>ell</w:t>
      </w:r>
      <w:proofErr w:type="gramEnd"/>
      <w:r w:rsidR="00593DEB">
        <w:t xml:space="preserve"> pho</w:t>
      </w:r>
      <w:r>
        <w:t>ne app for standard release? More consumer-oriented.  We do</w:t>
      </w:r>
      <w:r w:rsidR="00593DEB">
        <w:t xml:space="preserve">n’t want to make someone come in just to sign a release Pilots </w:t>
      </w:r>
      <w:r>
        <w:t>should explore</w:t>
      </w:r>
      <w:r w:rsidR="00593DEB">
        <w:t>.</w:t>
      </w:r>
    </w:p>
    <w:p w:rsidR="00256825" w:rsidRDefault="003C4D89" w:rsidP="003C4D89">
      <w:pPr>
        <w:pStyle w:val="ListParagraph"/>
        <w:numPr>
          <w:ilvl w:val="0"/>
          <w:numId w:val="6"/>
        </w:numPr>
      </w:pPr>
      <w:r>
        <w:lastRenderedPageBreak/>
        <w:t>A way to help partners identify the role they want to play in the local CE partnership/the contribution they could make</w:t>
      </w:r>
    </w:p>
    <w:bookmarkEnd w:id="0"/>
    <w:p w:rsidR="00BB65F8" w:rsidRPr="003C4D89" w:rsidRDefault="00BB65F8" w:rsidP="003C4D89">
      <w:pPr>
        <w:rPr>
          <w:b/>
          <w:u w:val="single"/>
        </w:rPr>
      </w:pPr>
      <w:r w:rsidRPr="003C4D89">
        <w:rPr>
          <w:b/>
          <w:u w:val="single"/>
        </w:rPr>
        <w:t>COORDINATED ENTRY RESULTS</w:t>
      </w:r>
    </w:p>
    <w:p w:rsidR="00BB65F8" w:rsidRPr="00BB65F8" w:rsidRDefault="00BB65F8" w:rsidP="00BB65F8">
      <w:pPr>
        <w:pStyle w:val="ListParagraph"/>
        <w:numPr>
          <w:ilvl w:val="0"/>
          <w:numId w:val="5"/>
        </w:numPr>
        <w:rPr>
          <w:b/>
        </w:rPr>
      </w:pPr>
      <w:r w:rsidRPr="00BB65F8">
        <w:rPr>
          <w:b/>
        </w:rPr>
        <w:t xml:space="preserve">What are some ways that other </w:t>
      </w:r>
      <w:proofErr w:type="spellStart"/>
      <w:r w:rsidRPr="00BB65F8">
        <w:rPr>
          <w:b/>
        </w:rPr>
        <w:t>CoCs</w:t>
      </w:r>
      <w:proofErr w:type="spellEnd"/>
      <w:r w:rsidRPr="00BB65F8">
        <w:rPr>
          <w:b/>
        </w:rPr>
        <w:t xml:space="preserve"> have measured the success of CE implementation?  See examples and notes from previous workgroup meeting</w:t>
      </w:r>
    </w:p>
    <w:p w:rsidR="00BB65F8" w:rsidRPr="00BB65F8" w:rsidRDefault="00BB65F8" w:rsidP="00BB65F8">
      <w:pPr>
        <w:pStyle w:val="ListParagraph"/>
        <w:numPr>
          <w:ilvl w:val="0"/>
          <w:numId w:val="5"/>
        </w:numPr>
        <w:rPr>
          <w:b/>
        </w:rPr>
      </w:pPr>
      <w:r w:rsidRPr="00BB65F8">
        <w:rPr>
          <w:b/>
        </w:rPr>
        <w:t>What will we measure?  What is the baseline?  Do we have this or do we need to capture it?</w:t>
      </w:r>
    </w:p>
    <w:p w:rsidR="00BB65F8" w:rsidRPr="00BB65F8" w:rsidRDefault="00BB65F8" w:rsidP="00BB65F8">
      <w:pPr>
        <w:pStyle w:val="ListParagraph"/>
        <w:numPr>
          <w:ilvl w:val="0"/>
          <w:numId w:val="5"/>
        </w:numPr>
        <w:rPr>
          <w:b/>
        </w:rPr>
      </w:pPr>
      <w:r w:rsidRPr="00BB65F8">
        <w:rPr>
          <w:b/>
        </w:rPr>
        <w:t>Are the specific ways that we will be able to show CE is making a difference, or not?</w:t>
      </w:r>
    </w:p>
    <w:p w:rsidR="00BB65F8" w:rsidRPr="00BB65F8" w:rsidRDefault="00BB65F8" w:rsidP="00BB65F8">
      <w:pPr>
        <w:pStyle w:val="ListParagraph"/>
        <w:numPr>
          <w:ilvl w:val="0"/>
          <w:numId w:val="5"/>
        </w:numPr>
        <w:rPr>
          <w:b/>
        </w:rPr>
      </w:pPr>
      <w:r w:rsidRPr="00BB65F8">
        <w:rPr>
          <w:b/>
        </w:rPr>
        <w:t>Who will review success and adjust the process – at the local level? At the statewide level?</w:t>
      </w:r>
    </w:p>
    <w:p w:rsidR="00BB65F8" w:rsidRPr="00BB65F8" w:rsidRDefault="00BB65F8" w:rsidP="00BB65F8">
      <w:pPr>
        <w:pStyle w:val="ListParagraph"/>
        <w:numPr>
          <w:ilvl w:val="0"/>
          <w:numId w:val="5"/>
        </w:numPr>
        <w:rPr>
          <w:b/>
        </w:rPr>
      </w:pPr>
      <w:r w:rsidRPr="00BB65F8">
        <w:rPr>
          <w:b/>
        </w:rPr>
        <w:t>Some examples, wait time for…, # of referrals, consumer feedback?</w:t>
      </w:r>
    </w:p>
    <w:p w:rsidR="003C4D89" w:rsidRDefault="00377259" w:rsidP="00256825">
      <w:r>
        <w:t xml:space="preserve">There will be </w:t>
      </w:r>
      <w:proofErr w:type="gramStart"/>
      <w:r>
        <w:t>a lead agency that will</w:t>
      </w:r>
      <w:proofErr w:type="gramEnd"/>
      <w:r>
        <w:t>….</w:t>
      </w:r>
      <w:r w:rsidR="007B4794">
        <w:t>eac</w:t>
      </w:r>
      <w:r w:rsidR="005B1AB6">
        <w:t xml:space="preserve">h </w:t>
      </w:r>
      <w:r w:rsidR="007B4794">
        <w:t>local CO</w:t>
      </w:r>
      <w:r w:rsidR="005B1AB6">
        <w:t xml:space="preserve">C designates </w:t>
      </w:r>
      <w:r w:rsidR="003C4D89">
        <w:t>its lead agency</w:t>
      </w:r>
    </w:p>
    <w:p w:rsidR="003C4D89" w:rsidRDefault="003C4D89" w:rsidP="00256825">
      <w:r>
        <w:t xml:space="preserve">Lead Agency designated by local </w:t>
      </w:r>
      <w:proofErr w:type="spellStart"/>
      <w:r>
        <w:t>CoC</w:t>
      </w:r>
      <w:proofErr w:type="spellEnd"/>
      <w:r>
        <w:t>; local CE partnership “committe</w:t>
      </w:r>
      <w:r w:rsidR="00CE2727">
        <w:t>e</w:t>
      </w:r>
    </w:p>
    <w:p w:rsidR="00CE2727" w:rsidRDefault="00CE2727" w:rsidP="00256825">
      <w:r>
        <w:t>Evaluation and looking at results should be done locally – and then feed into the statewide committee.</w:t>
      </w:r>
    </w:p>
    <w:p w:rsidR="003C4D89" w:rsidRDefault="003C4D89" w:rsidP="00256825">
      <w:r>
        <w:t>Ongoing evaluation will include:</w:t>
      </w:r>
    </w:p>
    <w:p w:rsidR="00377259" w:rsidRDefault="00377259" w:rsidP="003C4D89">
      <w:pPr>
        <w:pStyle w:val="ListParagraph"/>
        <w:numPr>
          <w:ilvl w:val="0"/>
          <w:numId w:val="5"/>
        </w:numPr>
      </w:pPr>
      <w:r>
        <w:t>New system performance measures</w:t>
      </w:r>
      <w:r w:rsidR="003C4D89">
        <w:t xml:space="preserve"> from HUD (based on HMIS and begin this fall):</w:t>
      </w:r>
    </w:p>
    <w:p w:rsidR="003C4D89" w:rsidRDefault="003C4D89" w:rsidP="003C4D89">
      <w:pPr>
        <w:pStyle w:val="ListParagraph"/>
        <w:numPr>
          <w:ilvl w:val="1"/>
          <w:numId w:val="5"/>
        </w:numPr>
      </w:pPr>
      <w:r>
        <w:t>Length of homeless episode</w:t>
      </w:r>
    </w:p>
    <w:p w:rsidR="003C4D89" w:rsidRDefault="003C4D89" w:rsidP="003C4D89">
      <w:pPr>
        <w:pStyle w:val="ListParagraph"/>
        <w:numPr>
          <w:ilvl w:val="1"/>
          <w:numId w:val="5"/>
        </w:numPr>
      </w:pPr>
      <w:r>
        <w:t>Return to homelessness</w:t>
      </w:r>
    </w:p>
    <w:p w:rsidR="00CE2727" w:rsidRDefault="00CE2727" w:rsidP="003C4D89">
      <w:pPr>
        <w:pStyle w:val="ListParagraph"/>
        <w:numPr>
          <w:ilvl w:val="1"/>
          <w:numId w:val="5"/>
        </w:numPr>
      </w:pPr>
      <w:r>
        <w:t>Review by local committee to consider how CE is affecting system performance</w:t>
      </w:r>
    </w:p>
    <w:p w:rsidR="003C4D89" w:rsidRDefault="003C4D89" w:rsidP="003C4D89">
      <w:pPr>
        <w:pStyle w:val="ListParagraph"/>
        <w:numPr>
          <w:ilvl w:val="0"/>
          <w:numId w:val="5"/>
        </w:numPr>
      </w:pPr>
      <w:r>
        <w:t xml:space="preserve">Annual (or more) </w:t>
      </w:r>
      <w:r w:rsidR="00CE2727">
        <w:t>S</w:t>
      </w:r>
      <w:r w:rsidR="00A307F0">
        <w:t xml:space="preserve">urvey of partners </w:t>
      </w:r>
    </w:p>
    <w:p w:rsidR="003C4D89" w:rsidRDefault="003C4D89" w:rsidP="003C4D89">
      <w:pPr>
        <w:pStyle w:val="ListParagraph"/>
        <w:numPr>
          <w:ilvl w:val="1"/>
          <w:numId w:val="5"/>
        </w:numPr>
      </w:pPr>
      <w:r>
        <w:t>How is our local CE partnership working?</w:t>
      </w:r>
    </w:p>
    <w:p w:rsidR="003C4D89" w:rsidRDefault="003C4D89" w:rsidP="003C4D89">
      <w:pPr>
        <w:pStyle w:val="ListParagraph"/>
        <w:numPr>
          <w:ilvl w:val="1"/>
          <w:numId w:val="5"/>
        </w:numPr>
      </w:pPr>
      <w:r>
        <w:t xml:space="preserve">Common (statewide) questions and Lead agency could add some questions </w:t>
      </w:r>
    </w:p>
    <w:p w:rsidR="00CE2727" w:rsidRDefault="00CE2727" w:rsidP="003C4D89">
      <w:pPr>
        <w:pStyle w:val="ListParagraph"/>
        <w:numPr>
          <w:ilvl w:val="1"/>
          <w:numId w:val="5"/>
        </w:numPr>
      </w:pPr>
      <w:r>
        <w:t>Look to NAEH tool for ideas</w:t>
      </w:r>
    </w:p>
    <w:p w:rsidR="003C4D89" w:rsidRDefault="003C4D89" w:rsidP="003C4D89">
      <w:pPr>
        <w:pStyle w:val="ListParagraph"/>
        <w:numPr>
          <w:ilvl w:val="1"/>
          <w:numId w:val="5"/>
        </w:numPr>
      </w:pPr>
      <w:r>
        <w:t>Purpose: create a feedback loop</w:t>
      </w:r>
      <w:r w:rsidR="00CE2727">
        <w:t xml:space="preserve"> locally, hold Lead Agency accountable (360 feedback), feed into statewide committee for continuous improvement of model</w:t>
      </w:r>
    </w:p>
    <w:p w:rsidR="00C93E8B" w:rsidRDefault="00933F7D" w:rsidP="003C4D89">
      <w:pPr>
        <w:pStyle w:val="ListParagraph"/>
        <w:numPr>
          <w:ilvl w:val="0"/>
          <w:numId w:val="5"/>
        </w:numPr>
      </w:pPr>
      <w:r>
        <w:t>Con</w:t>
      </w:r>
      <w:r w:rsidR="00C93E8B">
        <w:t>sumer feedback</w:t>
      </w:r>
    </w:p>
    <w:p w:rsidR="00C93E8B" w:rsidRDefault="00C93E8B" w:rsidP="00C93E8B">
      <w:pPr>
        <w:pStyle w:val="ListParagraph"/>
        <w:numPr>
          <w:ilvl w:val="1"/>
          <w:numId w:val="5"/>
        </w:numPr>
      </w:pPr>
      <w:r>
        <w:t xml:space="preserve">Create </w:t>
      </w:r>
      <w:r w:rsidR="00A307F0">
        <w:t>1-2 questions</w:t>
      </w:r>
      <w:r>
        <w:t xml:space="preserve"> that</w:t>
      </w:r>
      <w:r w:rsidR="00A307F0">
        <w:t xml:space="preserve"> all programs might want to ask </w:t>
      </w:r>
      <w:r>
        <w:t>of their clients (general customer service feedback) – e.g., did you get what you needed today?</w:t>
      </w:r>
    </w:p>
    <w:p w:rsidR="00CE2727" w:rsidRDefault="00C93E8B" w:rsidP="00C93E8B">
      <w:pPr>
        <w:pStyle w:val="ListParagraph"/>
        <w:numPr>
          <w:ilvl w:val="1"/>
          <w:numId w:val="5"/>
        </w:numPr>
      </w:pPr>
      <w:r>
        <w:t xml:space="preserve">Create 5 (?) standard </w:t>
      </w:r>
      <w:r w:rsidR="00A307F0">
        <w:t xml:space="preserve">specific to coordinated entry. </w:t>
      </w:r>
    </w:p>
    <w:p w:rsidR="00CE2727" w:rsidRDefault="00CE2727" w:rsidP="00CE2727">
      <w:pPr>
        <w:pStyle w:val="ListParagraph"/>
        <w:numPr>
          <w:ilvl w:val="2"/>
          <w:numId w:val="5"/>
        </w:numPr>
      </w:pPr>
      <w:r>
        <w:t xml:space="preserve">Adapt the </w:t>
      </w:r>
      <w:hyperlink r:id="rId8" w:history="1">
        <w:r w:rsidRPr="00CE2727">
          <w:rPr>
            <w:rStyle w:val="Hyperlink"/>
          </w:rPr>
          <w:t>NAEH CE Assessment Questionnaire</w:t>
        </w:r>
      </w:hyperlink>
    </w:p>
    <w:p w:rsidR="00CE2727" w:rsidRDefault="00CE2727" w:rsidP="00CE2727">
      <w:pPr>
        <w:pStyle w:val="ListParagraph"/>
        <w:numPr>
          <w:ilvl w:val="2"/>
          <w:numId w:val="5"/>
        </w:numPr>
      </w:pPr>
      <w:r>
        <w:t>Use a sample of clients – keep it simple</w:t>
      </w:r>
    </w:p>
    <w:p w:rsidR="00CE2727" w:rsidRDefault="00CE2727" w:rsidP="00CE2727">
      <w:pPr>
        <w:pStyle w:val="ListParagraph"/>
        <w:numPr>
          <w:ilvl w:val="2"/>
          <w:numId w:val="5"/>
        </w:numPr>
      </w:pPr>
      <w:r>
        <w:t xml:space="preserve">Use early on and then after 6 months, one year?  Provides quantitative info on how CE processes are working. </w:t>
      </w:r>
    </w:p>
    <w:p w:rsidR="00C93E8B" w:rsidRPr="00B84C01" w:rsidRDefault="00C93E8B" w:rsidP="00C93E8B">
      <w:pPr>
        <w:jc w:val="center"/>
        <w:rPr>
          <w:b/>
          <w:highlight w:val="yellow"/>
        </w:rPr>
      </w:pPr>
      <w:r w:rsidRPr="00EA4CA1">
        <w:rPr>
          <w:b/>
          <w:highlight w:val="yellow"/>
        </w:rPr>
        <w:t>NEXT MEETING:</w:t>
      </w:r>
    </w:p>
    <w:p w:rsidR="00C93E8B" w:rsidRPr="00EA4CA1" w:rsidRDefault="00C93E8B" w:rsidP="00C93E8B">
      <w:pPr>
        <w:jc w:val="center"/>
      </w:pPr>
      <w:r w:rsidRPr="00B84C01">
        <w:rPr>
          <w:b/>
          <w:highlight w:val="yellow"/>
        </w:rPr>
        <w:t>Monday, August 24</w:t>
      </w:r>
      <w:r w:rsidRPr="00B84C01">
        <w:rPr>
          <w:b/>
          <w:highlight w:val="yellow"/>
          <w:vertAlign w:val="superscript"/>
        </w:rPr>
        <w:t>th</w:t>
      </w:r>
      <w:r w:rsidRPr="00B84C01">
        <w:rPr>
          <w:b/>
          <w:highlight w:val="yellow"/>
        </w:rPr>
        <w:t xml:space="preserve"> 10:30 – Noon, by Web</w:t>
      </w:r>
    </w:p>
    <w:p w:rsidR="00C93E8B" w:rsidRDefault="00C93E8B" w:rsidP="00256825"/>
    <w:sectPr w:rsidR="00C93E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7B" w:rsidRDefault="00406B7B" w:rsidP="005F1771">
      <w:pPr>
        <w:spacing w:after="0" w:line="240" w:lineRule="auto"/>
      </w:pPr>
      <w:r>
        <w:separator/>
      </w:r>
    </w:p>
  </w:endnote>
  <w:endnote w:type="continuationSeparator" w:id="0">
    <w:p w:rsidR="00406B7B" w:rsidRDefault="00406B7B" w:rsidP="005F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7B" w:rsidRDefault="00406B7B" w:rsidP="005F1771">
      <w:pPr>
        <w:spacing w:after="0" w:line="240" w:lineRule="auto"/>
      </w:pPr>
      <w:r>
        <w:separator/>
      </w:r>
    </w:p>
  </w:footnote>
  <w:footnote w:type="continuationSeparator" w:id="0">
    <w:p w:rsidR="00406B7B" w:rsidRDefault="00406B7B" w:rsidP="005F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3C3"/>
    <w:multiLevelType w:val="hybridMultilevel"/>
    <w:tmpl w:val="F2DC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C0017"/>
    <w:multiLevelType w:val="hybridMultilevel"/>
    <w:tmpl w:val="C788208E"/>
    <w:lvl w:ilvl="0" w:tplc="0409000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9E23F4"/>
    <w:multiLevelType w:val="hybridMultilevel"/>
    <w:tmpl w:val="EA4A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4D72"/>
    <w:multiLevelType w:val="hybridMultilevel"/>
    <w:tmpl w:val="0CF45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B0303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F26DB"/>
    <w:multiLevelType w:val="hybridMultilevel"/>
    <w:tmpl w:val="1F4C1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E08FD"/>
    <w:multiLevelType w:val="hybridMultilevel"/>
    <w:tmpl w:val="453A3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5D"/>
    <w:rsid w:val="000009E0"/>
    <w:rsid w:val="0003722C"/>
    <w:rsid w:val="000B2A4D"/>
    <w:rsid w:val="000C2B48"/>
    <w:rsid w:val="00103E04"/>
    <w:rsid w:val="001124FF"/>
    <w:rsid w:val="0014327C"/>
    <w:rsid w:val="001450E7"/>
    <w:rsid w:val="00151D98"/>
    <w:rsid w:val="00192C00"/>
    <w:rsid w:val="00197138"/>
    <w:rsid w:val="00220E5D"/>
    <w:rsid w:val="002419BA"/>
    <w:rsid w:val="00243384"/>
    <w:rsid w:val="00256825"/>
    <w:rsid w:val="002D514F"/>
    <w:rsid w:val="002F3C79"/>
    <w:rsid w:val="0035311F"/>
    <w:rsid w:val="00377259"/>
    <w:rsid w:val="00381FB8"/>
    <w:rsid w:val="003C4D89"/>
    <w:rsid w:val="00403F26"/>
    <w:rsid w:val="004067B0"/>
    <w:rsid w:val="00406B7B"/>
    <w:rsid w:val="00426596"/>
    <w:rsid w:val="00462DD7"/>
    <w:rsid w:val="004B18EA"/>
    <w:rsid w:val="004B3494"/>
    <w:rsid w:val="00521A1D"/>
    <w:rsid w:val="00563F8D"/>
    <w:rsid w:val="00590FC5"/>
    <w:rsid w:val="00593DEB"/>
    <w:rsid w:val="005B1AB6"/>
    <w:rsid w:val="005D1BF8"/>
    <w:rsid w:val="005F1771"/>
    <w:rsid w:val="00642D7B"/>
    <w:rsid w:val="0064397C"/>
    <w:rsid w:val="00656A15"/>
    <w:rsid w:val="00684561"/>
    <w:rsid w:val="00687B36"/>
    <w:rsid w:val="006A0B09"/>
    <w:rsid w:val="006D5E0F"/>
    <w:rsid w:val="007148AD"/>
    <w:rsid w:val="007B4794"/>
    <w:rsid w:val="007C2900"/>
    <w:rsid w:val="007D536E"/>
    <w:rsid w:val="00855CBF"/>
    <w:rsid w:val="00873FE2"/>
    <w:rsid w:val="008D17E4"/>
    <w:rsid w:val="008F215F"/>
    <w:rsid w:val="00933F7D"/>
    <w:rsid w:val="009A5C85"/>
    <w:rsid w:val="009D1B3C"/>
    <w:rsid w:val="009F18AC"/>
    <w:rsid w:val="00A307F0"/>
    <w:rsid w:val="00A71B4D"/>
    <w:rsid w:val="00A75F85"/>
    <w:rsid w:val="00AC03F7"/>
    <w:rsid w:val="00B03BFB"/>
    <w:rsid w:val="00B23696"/>
    <w:rsid w:val="00B85F7C"/>
    <w:rsid w:val="00BB65F8"/>
    <w:rsid w:val="00BE2B09"/>
    <w:rsid w:val="00C829DA"/>
    <w:rsid w:val="00C93E8B"/>
    <w:rsid w:val="00CE2727"/>
    <w:rsid w:val="00D058F1"/>
    <w:rsid w:val="00D65FC1"/>
    <w:rsid w:val="00D93CB5"/>
    <w:rsid w:val="00DB44E0"/>
    <w:rsid w:val="00DB4D18"/>
    <w:rsid w:val="00E51326"/>
    <w:rsid w:val="00E540C1"/>
    <w:rsid w:val="00E60AA8"/>
    <w:rsid w:val="00E60D56"/>
    <w:rsid w:val="00E86B5E"/>
    <w:rsid w:val="00E94AD4"/>
    <w:rsid w:val="00EE712B"/>
    <w:rsid w:val="00F11BC4"/>
    <w:rsid w:val="00F23D37"/>
    <w:rsid w:val="00FB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6E"/>
    <w:pPr>
      <w:ind w:left="720"/>
      <w:contextualSpacing/>
    </w:pPr>
  </w:style>
  <w:style w:type="paragraph" w:styleId="Header">
    <w:name w:val="header"/>
    <w:basedOn w:val="Normal"/>
    <w:link w:val="HeaderChar"/>
    <w:uiPriority w:val="99"/>
    <w:unhideWhenUsed/>
    <w:rsid w:val="005F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71"/>
  </w:style>
  <w:style w:type="paragraph" w:styleId="Footer">
    <w:name w:val="footer"/>
    <w:basedOn w:val="Normal"/>
    <w:link w:val="FooterChar"/>
    <w:uiPriority w:val="99"/>
    <w:unhideWhenUsed/>
    <w:rsid w:val="005F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71"/>
  </w:style>
  <w:style w:type="character" w:styleId="Hyperlink">
    <w:name w:val="Hyperlink"/>
    <w:basedOn w:val="DefaultParagraphFont"/>
    <w:uiPriority w:val="99"/>
    <w:unhideWhenUsed/>
    <w:rsid w:val="00CE2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6E"/>
    <w:pPr>
      <w:ind w:left="720"/>
      <w:contextualSpacing/>
    </w:pPr>
  </w:style>
  <w:style w:type="paragraph" w:styleId="Header">
    <w:name w:val="header"/>
    <w:basedOn w:val="Normal"/>
    <w:link w:val="HeaderChar"/>
    <w:uiPriority w:val="99"/>
    <w:unhideWhenUsed/>
    <w:rsid w:val="005F1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71"/>
  </w:style>
  <w:style w:type="paragraph" w:styleId="Footer">
    <w:name w:val="footer"/>
    <w:basedOn w:val="Normal"/>
    <w:link w:val="FooterChar"/>
    <w:uiPriority w:val="99"/>
    <w:unhideWhenUsed/>
    <w:rsid w:val="005F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71"/>
  </w:style>
  <w:style w:type="character" w:styleId="Hyperlink">
    <w:name w:val="Hyperlink"/>
    <w:basedOn w:val="DefaultParagraphFont"/>
    <w:uiPriority w:val="99"/>
    <w:unhideWhenUsed/>
    <w:rsid w:val="00CE2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omelessness.org/library/entry/coordinated-entry-assessment-questionnai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Lyons</dc:creator>
  <cp:lastModifiedBy>Phillips, Sarah</cp:lastModifiedBy>
  <cp:revision>69</cp:revision>
  <dcterms:created xsi:type="dcterms:W3CDTF">2015-07-21T16:40:00Z</dcterms:created>
  <dcterms:modified xsi:type="dcterms:W3CDTF">2015-08-24T13:22:00Z</dcterms:modified>
</cp:coreProperties>
</file>