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7F37" w14:textId="6AAAF8EE" w:rsidR="009B2285" w:rsidRPr="003D05BA" w:rsidRDefault="009B2285" w:rsidP="009B2285">
      <w:pPr>
        <w:rPr>
          <w:b/>
          <w:sz w:val="28"/>
          <w:szCs w:val="28"/>
        </w:rPr>
      </w:pPr>
      <w:r w:rsidRPr="003D05BA">
        <w:rPr>
          <w:b/>
          <w:sz w:val="28"/>
          <w:szCs w:val="28"/>
        </w:rPr>
        <w:t>VCEH CE Committee – PSH Small Group</w:t>
      </w:r>
      <w:r w:rsidR="003D05BA">
        <w:rPr>
          <w:b/>
          <w:sz w:val="28"/>
          <w:szCs w:val="28"/>
        </w:rPr>
        <w:t xml:space="preserve"> – January 11, 2017</w:t>
      </w:r>
    </w:p>
    <w:p w14:paraId="49E03BC6" w14:textId="6450774E" w:rsidR="009B2285" w:rsidRPr="002A5014" w:rsidRDefault="003D05BA" w:rsidP="009B2285">
      <w:r>
        <w:t xml:space="preserve">Attendees: </w:t>
      </w:r>
      <w:r w:rsidR="009B2285" w:rsidRPr="002A5014">
        <w:t>Sarah Phillips, Will Eberle, Amos Meacham, Daniel Blankenship, Renee Weeks, Elizabeth Eddy</w:t>
      </w:r>
    </w:p>
    <w:p w14:paraId="5D595FD2" w14:textId="67872F55" w:rsidR="009B2285" w:rsidRPr="002A5014" w:rsidRDefault="009B2285" w:rsidP="009B2285">
      <w:r w:rsidRPr="002A5014">
        <w:t xml:space="preserve">Task: Draft referral &amp; access protocol for PSH – both individuals and families.  </w:t>
      </w:r>
    </w:p>
    <w:p w14:paraId="482FC5BE" w14:textId="211A1C7F" w:rsidR="009B2285" w:rsidRPr="002A5014" w:rsidRDefault="009B2285" w:rsidP="009B2285">
      <w:r w:rsidRPr="002A5014">
        <w:t>Task: Finalize a recommendation on PSH Prioritization</w:t>
      </w:r>
    </w:p>
    <w:p w14:paraId="42B30A1E" w14:textId="35AD3588" w:rsidR="009B2285" w:rsidRPr="002A5014" w:rsidRDefault="009B2285" w:rsidP="009B2285">
      <w:pPr>
        <w:rPr>
          <w:b/>
          <w:sz w:val="28"/>
          <w:szCs w:val="28"/>
          <w:u w:val="single"/>
        </w:rPr>
      </w:pPr>
      <w:r w:rsidRPr="002A5014">
        <w:rPr>
          <w:b/>
          <w:sz w:val="28"/>
          <w:szCs w:val="28"/>
          <w:u w:val="single"/>
        </w:rPr>
        <w:t>Access &amp; Referral for Permanent Supportive Housing:</w:t>
      </w:r>
    </w:p>
    <w:p w14:paraId="726C8CB0" w14:textId="384A0D52" w:rsidR="009B2285" w:rsidRPr="002A5014" w:rsidRDefault="009B2285" w:rsidP="009B2285">
      <w:r w:rsidRPr="002A5014">
        <w:t xml:space="preserve">Each Local Coordinated Entry Partnership will maintain a local Permanent Supportive Housing Prioritization list.  </w:t>
      </w:r>
    </w:p>
    <w:p w14:paraId="0BEDE33A" w14:textId="027501A4" w:rsidR="009B2285" w:rsidRPr="002A5014" w:rsidRDefault="009B2285" w:rsidP="009B2285">
      <w:r w:rsidRPr="002A5014">
        <w:t xml:space="preserve">Primary Reason: Availability of PSH is based on having both a subsidy/unit AND services.  Service capacity is inherently local and thus necessitates a local list.  </w:t>
      </w:r>
    </w:p>
    <w:p w14:paraId="23B3647B" w14:textId="0DF83405" w:rsidR="002A5014" w:rsidRPr="002A5014" w:rsidRDefault="002A5014" w:rsidP="002A5014">
      <w:pPr>
        <w:pStyle w:val="ListParagraph"/>
        <w:numPr>
          <w:ilvl w:val="0"/>
          <w:numId w:val="4"/>
        </w:numPr>
      </w:pPr>
      <w:r w:rsidRPr="002A5014">
        <w:t xml:space="preserve">Use the coordinated entry process to refer onto </w:t>
      </w:r>
      <w:r w:rsidR="00731265">
        <w:t>a</w:t>
      </w:r>
      <w:r w:rsidRPr="002A5014">
        <w:t xml:space="preserve"> PSH prioritization list – e.g., housing barriers assessment must be completed.  Only assessment partners and the local lead agency can refer </w:t>
      </w:r>
      <w:r w:rsidR="00731265">
        <w:t>directly to</w:t>
      </w:r>
      <w:r w:rsidRPr="002A5014">
        <w:t xml:space="preserve"> the list.</w:t>
      </w:r>
    </w:p>
    <w:p w14:paraId="02CBF001" w14:textId="06CC5621" w:rsidR="009B2285" w:rsidRPr="002A5014" w:rsidRDefault="009B2285" w:rsidP="009B2285">
      <w:pPr>
        <w:pStyle w:val="ListParagraph"/>
        <w:numPr>
          <w:ilvl w:val="0"/>
          <w:numId w:val="4"/>
        </w:numPr>
      </w:pPr>
      <w:r w:rsidRPr="002A5014">
        <w:t>This list can use unique IDs in place of names, etc., for confidentiality purposes</w:t>
      </w:r>
    </w:p>
    <w:p w14:paraId="6810F43F" w14:textId="131EFA04" w:rsidR="009B2285" w:rsidRPr="002A5014" w:rsidRDefault="009B2285" w:rsidP="009B2285">
      <w:pPr>
        <w:pStyle w:val="ListParagraph"/>
        <w:numPr>
          <w:ilvl w:val="0"/>
          <w:numId w:val="4"/>
        </w:numPr>
      </w:pPr>
      <w:r w:rsidRPr="002A5014">
        <w:t>The list can be generated in and exported from HMIS, and others can be added to the list (e.g., those working with a DV provider)</w:t>
      </w:r>
    </w:p>
    <w:p w14:paraId="266A2992" w14:textId="5950AE9C" w:rsidR="009B2285" w:rsidRPr="002A5014" w:rsidRDefault="009B2285" w:rsidP="009B2285">
      <w:pPr>
        <w:pStyle w:val="ListParagraph"/>
        <w:numPr>
          <w:ilvl w:val="0"/>
          <w:numId w:val="4"/>
        </w:numPr>
      </w:pPr>
      <w:r w:rsidRPr="002A5014">
        <w:t>The Lead Agency is responsible for providing support to manage the lists</w:t>
      </w:r>
    </w:p>
    <w:p w14:paraId="63509270" w14:textId="56A1FBC1" w:rsidR="009B2285" w:rsidRPr="002A5014" w:rsidRDefault="009B2285" w:rsidP="009B2285">
      <w:pPr>
        <w:pStyle w:val="ListParagraph"/>
        <w:numPr>
          <w:ilvl w:val="0"/>
          <w:numId w:val="4"/>
        </w:numPr>
      </w:pPr>
      <w:r w:rsidRPr="002A5014">
        <w:t>The list should be (re)generated</w:t>
      </w:r>
      <w:r w:rsidR="00731265">
        <w:t>/updated</w:t>
      </w:r>
      <w:bookmarkStart w:id="0" w:name="_GoBack"/>
      <w:bookmarkEnd w:id="0"/>
      <w:r w:rsidRPr="002A5014">
        <w:t xml:space="preserve"> and reviewed at least monthly.  Review of the list should be done by all local PSH providers.  </w:t>
      </w:r>
    </w:p>
    <w:p w14:paraId="3E7548C7" w14:textId="250EAE54" w:rsidR="009B2285" w:rsidRPr="002A5014" w:rsidRDefault="009B2285" w:rsidP="009B2285">
      <w:pPr>
        <w:pStyle w:val="ListParagraph"/>
        <w:numPr>
          <w:ilvl w:val="1"/>
          <w:numId w:val="4"/>
        </w:numPr>
      </w:pPr>
      <w:r w:rsidRPr="002A5014">
        <w:t>As services and vouchers become available, agencies anticipate openings and review list.</w:t>
      </w:r>
    </w:p>
    <w:p w14:paraId="46FD17BD" w14:textId="5A322367" w:rsidR="009B2285" w:rsidRPr="002A5014" w:rsidRDefault="009B2285" w:rsidP="009B2285">
      <w:pPr>
        <w:pStyle w:val="ListParagraph"/>
        <w:numPr>
          <w:ilvl w:val="1"/>
          <w:numId w:val="4"/>
        </w:numPr>
        <w:spacing w:after="0" w:line="240" w:lineRule="auto"/>
      </w:pPr>
      <w:r w:rsidRPr="002A5014">
        <w:t xml:space="preserve">Review of the list </w:t>
      </w:r>
      <w:r w:rsidR="002A5014" w:rsidRPr="002A5014">
        <w:t>should</w:t>
      </w:r>
      <w:r w:rsidRPr="002A5014">
        <w:t xml:space="preserve"> consider eligibility for specific services/subsidies, how agencies </w:t>
      </w:r>
      <w:r w:rsidR="002A5014" w:rsidRPr="002A5014">
        <w:t xml:space="preserve">can </w:t>
      </w:r>
      <w:r w:rsidRPr="002A5014">
        <w:t>work together to enroll a client</w:t>
      </w:r>
    </w:p>
    <w:p w14:paraId="3DD1679F" w14:textId="6A731C23" w:rsidR="009B2285" w:rsidRPr="002A5014" w:rsidRDefault="009B2285" w:rsidP="009B2285">
      <w:pPr>
        <w:pStyle w:val="ListParagraph"/>
        <w:numPr>
          <w:ilvl w:val="0"/>
          <w:numId w:val="4"/>
        </w:numPr>
        <w:spacing w:after="0" w:line="240" w:lineRule="auto"/>
      </w:pPr>
      <w:r w:rsidRPr="002A5014">
        <w:t>Agencies providing PSH can and should enroll folks from the prioritization list in between meetings, as needed.</w:t>
      </w:r>
    </w:p>
    <w:p w14:paraId="109AA05E" w14:textId="7B70E656" w:rsidR="002A5014" w:rsidRPr="002A5014" w:rsidRDefault="002A5014" w:rsidP="009B2285">
      <w:pPr>
        <w:pStyle w:val="ListParagraph"/>
        <w:numPr>
          <w:ilvl w:val="0"/>
          <w:numId w:val="4"/>
        </w:numPr>
        <w:spacing w:after="0" w:line="240" w:lineRule="auto"/>
      </w:pPr>
      <w:r w:rsidRPr="002A5014">
        <w:t>There is s</w:t>
      </w:r>
      <w:r w:rsidR="009B2285" w:rsidRPr="002A5014">
        <w:t xml:space="preserve">hared accountability for </w:t>
      </w:r>
      <w:r w:rsidRPr="002A5014">
        <w:t>enrolling households into a PSH</w:t>
      </w:r>
      <w:r w:rsidR="009B2285" w:rsidRPr="002A5014">
        <w:t xml:space="preserve"> </w:t>
      </w:r>
      <w:r w:rsidRPr="002A5014">
        <w:t xml:space="preserve">project </w:t>
      </w:r>
      <w:r w:rsidR="009B2285" w:rsidRPr="002A5014">
        <w:t>from the top of the list</w:t>
      </w:r>
    </w:p>
    <w:p w14:paraId="1A62076D" w14:textId="5951A337" w:rsidR="009B2285" w:rsidRPr="002A5014" w:rsidRDefault="009B2285" w:rsidP="002A5014">
      <w:pPr>
        <w:pStyle w:val="ListParagraph"/>
        <w:numPr>
          <w:ilvl w:val="1"/>
          <w:numId w:val="4"/>
        </w:numPr>
        <w:spacing w:after="0" w:line="240" w:lineRule="auto"/>
      </w:pPr>
      <w:r w:rsidRPr="002A5014">
        <w:t>legitimate reasons that can be considered</w:t>
      </w:r>
      <w:r w:rsidR="002A5014" w:rsidRPr="002A5014">
        <w:t xml:space="preserve"> when not enrolling the top client</w:t>
      </w:r>
      <w:r w:rsidRPr="002A5014">
        <w:t>: eligibility for program, client choice/preference</w:t>
      </w:r>
    </w:p>
    <w:p w14:paraId="2BEF5604" w14:textId="73CD6F70" w:rsidR="002A5014" w:rsidRPr="002A5014" w:rsidRDefault="002A5014" w:rsidP="002A5014">
      <w:pPr>
        <w:pStyle w:val="ListParagraph"/>
        <w:numPr>
          <w:ilvl w:val="1"/>
          <w:numId w:val="4"/>
        </w:numPr>
        <w:spacing w:after="0" w:line="240" w:lineRule="auto"/>
      </w:pPr>
      <w:r w:rsidRPr="002A5014">
        <w:rPr>
          <w:highlight w:val="yellow"/>
        </w:rPr>
        <w:t>Question:</w:t>
      </w:r>
      <w:r w:rsidRPr="002A5014">
        <w:t xml:space="preserve"> do we want to name specific reasons that are not legitimate? Are there other legitimate reasons?</w:t>
      </w:r>
    </w:p>
    <w:p w14:paraId="347FF3E7" w14:textId="77777777" w:rsidR="002A5014" w:rsidRPr="002A5014" w:rsidRDefault="002A5014" w:rsidP="009B2285">
      <w:pPr>
        <w:pStyle w:val="ListParagraph"/>
        <w:numPr>
          <w:ilvl w:val="0"/>
          <w:numId w:val="3"/>
        </w:numPr>
        <w:spacing w:after="0" w:line="240" w:lineRule="auto"/>
      </w:pPr>
      <w:r w:rsidRPr="002A5014">
        <w:t>Shelter + Care/</w:t>
      </w:r>
      <w:r w:rsidR="009B2285" w:rsidRPr="002A5014">
        <w:t xml:space="preserve">VSHA </w:t>
      </w:r>
      <w:r w:rsidRPr="002A5014">
        <w:t>can generate a statewide PSH prioritization</w:t>
      </w:r>
    </w:p>
    <w:p w14:paraId="3161A38D" w14:textId="5F56D23C" w:rsidR="009B2285" w:rsidRPr="002A5014" w:rsidRDefault="002A5014" w:rsidP="002A5014">
      <w:pPr>
        <w:pStyle w:val="ListParagraph"/>
        <w:numPr>
          <w:ilvl w:val="1"/>
          <w:numId w:val="3"/>
        </w:numPr>
        <w:spacing w:after="0" w:line="240" w:lineRule="auto"/>
      </w:pPr>
      <w:r w:rsidRPr="002A5014">
        <w:t xml:space="preserve">VSHA will join each local CE Partnership </w:t>
      </w:r>
      <w:r w:rsidR="009B2285" w:rsidRPr="002A5014">
        <w:t>(</w:t>
      </w:r>
      <w:r w:rsidRPr="002A5014">
        <w:t xml:space="preserve">partnership </w:t>
      </w:r>
      <w:r w:rsidR="009B2285" w:rsidRPr="002A5014">
        <w:t>agreement, data sharing</w:t>
      </w:r>
      <w:r w:rsidRPr="002A5014">
        <w:t xml:space="preserve"> agreement</w:t>
      </w:r>
      <w:r w:rsidR="009B2285" w:rsidRPr="002A5014">
        <w:t>, ROI)</w:t>
      </w:r>
    </w:p>
    <w:p w14:paraId="20CC3006" w14:textId="01F3D668" w:rsidR="002A5014" w:rsidRPr="002A5014" w:rsidRDefault="002A5014" w:rsidP="002A5014">
      <w:pPr>
        <w:pStyle w:val="ListParagraph"/>
        <w:numPr>
          <w:ilvl w:val="0"/>
          <w:numId w:val="3"/>
        </w:numPr>
        <w:spacing w:after="0" w:line="240" w:lineRule="auto"/>
      </w:pPr>
      <w:r w:rsidRPr="002A5014">
        <w:t>The Local CE Partnership Agreement needs to be in place.  Respective agencies need to sign the agreement.  Client Release of Information needs to be in place.</w:t>
      </w:r>
    </w:p>
    <w:p w14:paraId="4A028026" w14:textId="77777777" w:rsidR="009B2285" w:rsidRPr="002A5014" w:rsidRDefault="009B2285" w:rsidP="009B2285">
      <w:pPr>
        <w:pStyle w:val="ListParagraph"/>
      </w:pPr>
    </w:p>
    <w:p w14:paraId="41ACE4C3" w14:textId="2CF363AE" w:rsidR="00333513" w:rsidRPr="003D05BA" w:rsidRDefault="00333513" w:rsidP="003D05BA">
      <w:pPr>
        <w:rPr>
          <w:b/>
          <w:sz w:val="28"/>
          <w:szCs w:val="28"/>
          <w:u w:val="single"/>
        </w:rPr>
      </w:pPr>
      <w:r w:rsidRPr="003D05BA">
        <w:rPr>
          <w:b/>
          <w:sz w:val="28"/>
          <w:szCs w:val="28"/>
          <w:u w:val="single"/>
        </w:rPr>
        <w:t>General Prioritization Agreed Upon by VCEH CE Committee:</w:t>
      </w:r>
    </w:p>
    <w:p w14:paraId="5FB9FAD9" w14:textId="0FA4D5DB" w:rsidR="008762AF" w:rsidRPr="002A5014" w:rsidRDefault="008762AF" w:rsidP="00333513">
      <w:pPr>
        <w:autoSpaceDE w:val="0"/>
        <w:autoSpaceDN w:val="0"/>
        <w:adjustRightInd w:val="0"/>
        <w:spacing w:after="0" w:line="240" w:lineRule="auto"/>
        <w:ind w:left="720"/>
        <w:rPr>
          <w:rFonts w:cs="ArialMT"/>
        </w:rPr>
      </w:pPr>
      <w:r w:rsidRPr="002A5014">
        <w:rPr>
          <w:rFonts w:cs="ArialMT"/>
        </w:rPr>
        <w:t>Chronic</w:t>
      </w:r>
      <w:r w:rsidR="00F641EC" w:rsidRPr="002A5014">
        <w:rPr>
          <w:rFonts w:cs="ArialMT"/>
        </w:rPr>
        <w:t xml:space="preserve"> Homelessness</w:t>
      </w:r>
      <w:r w:rsidRPr="002A5014">
        <w:rPr>
          <w:rFonts w:cs="ArialMT"/>
        </w:rPr>
        <w:t xml:space="preserve"> + Longest History of Homeless + Most Severe Service Needs</w:t>
      </w:r>
    </w:p>
    <w:p w14:paraId="5E3832C6" w14:textId="25E09157" w:rsidR="008762AF" w:rsidRPr="002A5014" w:rsidRDefault="008762AF" w:rsidP="00333513">
      <w:pPr>
        <w:autoSpaceDE w:val="0"/>
        <w:autoSpaceDN w:val="0"/>
        <w:adjustRightInd w:val="0"/>
        <w:spacing w:after="0" w:line="240" w:lineRule="auto"/>
        <w:ind w:left="720"/>
        <w:rPr>
          <w:rFonts w:cs="ArialMT"/>
        </w:rPr>
      </w:pPr>
      <w:r w:rsidRPr="002A5014">
        <w:rPr>
          <w:rFonts w:cs="ArialMT"/>
        </w:rPr>
        <w:t xml:space="preserve">Chronic </w:t>
      </w:r>
      <w:r w:rsidR="00F641EC" w:rsidRPr="002A5014">
        <w:rPr>
          <w:rFonts w:cs="ArialMT"/>
        </w:rPr>
        <w:t xml:space="preserve">Homelessness </w:t>
      </w:r>
      <w:r w:rsidRPr="002A5014">
        <w:rPr>
          <w:rFonts w:cs="ArialMT"/>
        </w:rPr>
        <w:t>+ Longest History of Homeless</w:t>
      </w:r>
    </w:p>
    <w:p w14:paraId="18F0E99A" w14:textId="33347506" w:rsidR="008762AF" w:rsidRPr="002A5014" w:rsidRDefault="008762AF" w:rsidP="00333513">
      <w:pPr>
        <w:autoSpaceDE w:val="0"/>
        <w:autoSpaceDN w:val="0"/>
        <w:adjustRightInd w:val="0"/>
        <w:spacing w:after="0" w:line="240" w:lineRule="auto"/>
        <w:ind w:left="720"/>
        <w:rPr>
          <w:rFonts w:cs="ArialMT"/>
        </w:rPr>
      </w:pPr>
      <w:r w:rsidRPr="002A5014">
        <w:rPr>
          <w:rFonts w:cs="ArialMT"/>
        </w:rPr>
        <w:t xml:space="preserve">Chronic </w:t>
      </w:r>
      <w:r w:rsidR="00F641EC" w:rsidRPr="002A5014">
        <w:rPr>
          <w:rFonts w:cs="ArialMT"/>
        </w:rPr>
        <w:t xml:space="preserve">Homelessness </w:t>
      </w:r>
      <w:r w:rsidRPr="002A5014">
        <w:rPr>
          <w:rFonts w:cs="ArialMT"/>
        </w:rPr>
        <w:t>+ Most Severe Service Needs</w:t>
      </w:r>
    </w:p>
    <w:p w14:paraId="5A90BA6F" w14:textId="2F20BC66" w:rsidR="008762AF" w:rsidRPr="002A5014" w:rsidRDefault="00F302D6" w:rsidP="00333513">
      <w:pPr>
        <w:autoSpaceDE w:val="0"/>
        <w:autoSpaceDN w:val="0"/>
        <w:adjustRightInd w:val="0"/>
        <w:spacing w:after="0" w:line="240" w:lineRule="auto"/>
        <w:ind w:left="720"/>
        <w:rPr>
          <w:rFonts w:cs="ArialMT"/>
        </w:rPr>
      </w:pPr>
      <w:r w:rsidRPr="002A5014">
        <w:rPr>
          <w:rFonts w:cs="ArialMT"/>
        </w:rPr>
        <w:t>Chronic</w:t>
      </w:r>
      <w:r w:rsidR="00F641EC" w:rsidRPr="002A5014">
        <w:rPr>
          <w:rFonts w:cs="ArialMT"/>
        </w:rPr>
        <w:t xml:space="preserve"> Homelessness</w:t>
      </w:r>
    </w:p>
    <w:p w14:paraId="5987B7EA" w14:textId="15E873B1" w:rsidR="00F302D6" w:rsidRPr="002A5014" w:rsidRDefault="00F302D6" w:rsidP="00333513">
      <w:pPr>
        <w:autoSpaceDE w:val="0"/>
        <w:autoSpaceDN w:val="0"/>
        <w:adjustRightInd w:val="0"/>
        <w:spacing w:after="0" w:line="240" w:lineRule="auto"/>
        <w:ind w:left="720"/>
        <w:rPr>
          <w:rFonts w:cs="ArialMT"/>
        </w:rPr>
      </w:pPr>
      <w:proofErr w:type="spellStart"/>
      <w:r w:rsidRPr="002A5014">
        <w:rPr>
          <w:rFonts w:cs="ArialMT"/>
        </w:rPr>
        <w:t>NonChronic</w:t>
      </w:r>
      <w:proofErr w:type="spellEnd"/>
      <w:r w:rsidRPr="002A5014">
        <w:rPr>
          <w:rFonts w:cs="ArialMT"/>
        </w:rPr>
        <w:t xml:space="preserve"> </w:t>
      </w:r>
      <w:r w:rsidR="00F641EC" w:rsidRPr="002A5014">
        <w:rPr>
          <w:rFonts w:cs="ArialMT"/>
        </w:rPr>
        <w:t xml:space="preserve">Homelessness </w:t>
      </w:r>
      <w:r w:rsidRPr="002A5014">
        <w:rPr>
          <w:rFonts w:cs="ArialMT"/>
        </w:rPr>
        <w:t>+ Disability + Most Severe Service Needs</w:t>
      </w:r>
    </w:p>
    <w:p w14:paraId="6E6A7309" w14:textId="11AB1097" w:rsidR="00F302D6" w:rsidRPr="002A5014" w:rsidRDefault="00F302D6" w:rsidP="00333513">
      <w:pPr>
        <w:autoSpaceDE w:val="0"/>
        <w:autoSpaceDN w:val="0"/>
        <w:adjustRightInd w:val="0"/>
        <w:spacing w:after="0" w:line="240" w:lineRule="auto"/>
        <w:ind w:left="720"/>
        <w:rPr>
          <w:rFonts w:cs="ArialMT"/>
        </w:rPr>
      </w:pPr>
      <w:proofErr w:type="spellStart"/>
      <w:r w:rsidRPr="002A5014">
        <w:rPr>
          <w:rFonts w:cs="ArialMT"/>
        </w:rPr>
        <w:t>NonChronic</w:t>
      </w:r>
      <w:proofErr w:type="spellEnd"/>
      <w:r w:rsidRPr="002A5014">
        <w:rPr>
          <w:rFonts w:cs="ArialMT"/>
        </w:rPr>
        <w:t xml:space="preserve"> </w:t>
      </w:r>
      <w:r w:rsidR="00F641EC" w:rsidRPr="002A5014">
        <w:rPr>
          <w:rFonts w:cs="ArialMT"/>
        </w:rPr>
        <w:t xml:space="preserve">Homelessness </w:t>
      </w:r>
      <w:r w:rsidRPr="002A5014">
        <w:rPr>
          <w:rFonts w:cs="ArialMT"/>
        </w:rPr>
        <w:t>+ Disability + Longest History of Homelessness</w:t>
      </w:r>
    </w:p>
    <w:p w14:paraId="6BB17707" w14:textId="6AA828AD" w:rsidR="00F302D6" w:rsidRPr="002A5014" w:rsidRDefault="00F302D6" w:rsidP="00333513">
      <w:pPr>
        <w:autoSpaceDE w:val="0"/>
        <w:autoSpaceDN w:val="0"/>
        <w:adjustRightInd w:val="0"/>
        <w:spacing w:after="0" w:line="240" w:lineRule="auto"/>
        <w:ind w:left="720"/>
        <w:rPr>
          <w:rFonts w:cs="ArialMT"/>
        </w:rPr>
      </w:pPr>
      <w:proofErr w:type="spellStart"/>
      <w:r w:rsidRPr="002A5014">
        <w:rPr>
          <w:rFonts w:cs="ArialMT"/>
        </w:rPr>
        <w:t>NonChronic</w:t>
      </w:r>
      <w:proofErr w:type="spellEnd"/>
      <w:r w:rsidRPr="002A5014">
        <w:rPr>
          <w:rFonts w:cs="ArialMT"/>
        </w:rPr>
        <w:t xml:space="preserve"> </w:t>
      </w:r>
      <w:r w:rsidR="00F641EC" w:rsidRPr="002A5014">
        <w:rPr>
          <w:rFonts w:cs="ArialMT"/>
        </w:rPr>
        <w:t xml:space="preserve">Homelessness </w:t>
      </w:r>
      <w:r w:rsidRPr="002A5014">
        <w:rPr>
          <w:rFonts w:cs="ArialMT"/>
        </w:rPr>
        <w:t>+ Disability + In Safe Haven or Emergency Shelter</w:t>
      </w:r>
    </w:p>
    <w:p w14:paraId="2A08C476" w14:textId="502D5B0D" w:rsidR="00F302D6" w:rsidRPr="002A5014" w:rsidRDefault="00F302D6" w:rsidP="00333513">
      <w:pPr>
        <w:autoSpaceDE w:val="0"/>
        <w:autoSpaceDN w:val="0"/>
        <w:adjustRightInd w:val="0"/>
        <w:spacing w:after="0" w:line="240" w:lineRule="auto"/>
        <w:ind w:left="720"/>
        <w:rPr>
          <w:rFonts w:cs="ArialMT"/>
        </w:rPr>
      </w:pPr>
      <w:proofErr w:type="spellStart"/>
      <w:r w:rsidRPr="002A5014">
        <w:rPr>
          <w:rFonts w:cs="ArialMT"/>
        </w:rPr>
        <w:t>NonChronic</w:t>
      </w:r>
      <w:proofErr w:type="spellEnd"/>
      <w:r w:rsidRPr="002A5014">
        <w:rPr>
          <w:rFonts w:cs="ArialMT"/>
        </w:rPr>
        <w:t xml:space="preserve"> </w:t>
      </w:r>
      <w:r w:rsidR="00F641EC" w:rsidRPr="002A5014">
        <w:rPr>
          <w:rFonts w:cs="ArialMT"/>
        </w:rPr>
        <w:t xml:space="preserve">Homelessness </w:t>
      </w:r>
      <w:r w:rsidRPr="002A5014">
        <w:rPr>
          <w:rFonts w:cs="ArialMT"/>
        </w:rPr>
        <w:t>+ Disability + In Transitional Housing</w:t>
      </w:r>
    </w:p>
    <w:p w14:paraId="570DD4F0" w14:textId="1043C9AE" w:rsidR="00041BBD" w:rsidRPr="002A5014" w:rsidRDefault="00041BBD" w:rsidP="00333513">
      <w:pPr>
        <w:autoSpaceDE w:val="0"/>
        <w:autoSpaceDN w:val="0"/>
        <w:adjustRightInd w:val="0"/>
        <w:spacing w:after="0" w:line="240" w:lineRule="auto"/>
        <w:ind w:left="720"/>
        <w:rPr>
          <w:rFonts w:cs="ArialMT"/>
        </w:rPr>
      </w:pPr>
      <w:proofErr w:type="spellStart"/>
      <w:r w:rsidRPr="002A5014">
        <w:rPr>
          <w:rFonts w:cs="ArialMT"/>
        </w:rPr>
        <w:t>Non</w:t>
      </w:r>
      <w:r w:rsidR="00F641EC" w:rsidRPr="002A5014">
        <w:rPr>
          <w:rFonts w:cs="ArialMT"/>
        </w:rPr>
        <w:t>Chronic</w:t>
      </w:r>
      <w:proofErr w:type="spellEnd"/>
      <w:r w:rsidR="00F641EC" w:rsidRPr="002A5014">
        <w:rPr>
          <w:rFonts w:cs="ArialMT"/>
        </w:rPr>
        <w:t xml:space="preserve"> Homelessness without Disability (HH may not be</w:t>
      </w:r>
      <w:r w:rsidRPr="002A5014">
        <w:rPr>
          <w:rFonts w:cs="ArialMT"/>
        </w:rPr>
        <w:t xml:space="preserve"> eligible for most/all (?) PSH programs)</w:t>
      </w:r>
    </w:p>
    <w:p w14:paraId="139CC5EC" w14:textId="00619A92" w:rsidR="00333513" w:rsidRPr="002A5014" w:rsidRDefault="00333513" w:rsidP="00333513">
      <w:pPr>
        <w:autoSpaceDE w:val="0"/>
        <w:autoSpaceDN w:val="0"/>
        <w:adjustRightInd w:val="0"/>
        <w:spacing w:after="0" w:line="240" w:lineRule="auto"/>
        <w:ind w:left="720"/>
        <w:rPr>
          <w:rFonts w:cs="ArialMT"/>
        </w:rPr>
      </w:pPr>
    </w:p>
    <w:p w14:paraId="3B73907B" w14:textId="298C3F5B" w:rsidR="00333513" w:rsidRPr="002A5014" w:rsidRDefault="00333513" w:rsidP="00333513">
      <w:pPr>
        <w:autoSpaceDE w:val="0"/>
        <w:autoSpaceDN w:val="0"/>
        <w:adjustRightInd w:val="0"/>
        <w:spacing w:after="0" w:line="240" w:lineRule="auto"/>
        <w:ind w:left="720"/>
        <w:rPr>
          <w:rFonts w:cs="ArialMT"/>
        </w:rPr>
      </w:pPr>
      <w:r w:rsidRPr="002A5014">
        <w:rPr>
          <w:rFonts w:cs="ArialMT"/>
          <w:highlight w:val="yellow"/>
        </w:rPr>
        <w:t>Question:</w:t>
      </w:r>
      <w:r w:rsidRPr="002A5014">
        <w:rPr>
          <w:rFonts w:cs="ArialMT"/>
        </w:rPr>
        <w:t xml:space="preserve"> Is there a separate prioritization list for Family-specific resources?  E.g., FSH has </w:t>
      </w:r>
      <w:proofErr w:type="spellStart"/>
      <w:r w:rsidRPr="002A5014">
        <w:rPr>
          <w:rFonts w:cs="ArialMT"/>
        </w:rPr>
        <w:t>it’s</w:t>
      </w:r>
      <w:proofErr w:type="spellEnd"/>
      <w:r w:rsidRPr="002A5014">
        <w:rPr>
          <w:rFonts w:cs="ArialMT"/>
        </w:rPr>
        <w:t xml:space="preserve"> own prioritization.  Having a disability is not a threshold requirement for any family supportive housing?</w:t>
      </w:r>
    </w:p>
    <w:p w14:paraId="04675902" w14:textId="0BCE5821" w:rsidR="00333513" w:rsidRPr="002A5014" w:rsidRDefault="00333513" w:rsidP="00333513">
      <w:pPr>
        <w:autoSpaceDE w:val="0"/>
        <w:autoSpaceDN w:val="0"/>
        <w:adjustRightInd w:val="0"/>
        <w:spacing w:after="0" w:line="240" w:lineRule="auto"/>
        <w:ind w:left="720"/>
        <w:rPr>
          <w:rFonts w:cs="ArialMT"/>
        </w:rPr>
      </w:pPr>
    </w:p>
    <w:p w14:paraId="06179886" w14:textId="77BF5A40" w:rsidR="00333513" w:rsidRPr="002A5014" w:rsidRDefault="00333513" w:rsidP="00333513">
      <w:pPr>
        <w:autoSpaceDE w:val="0"/>
        <w:autoSpaceDN w:val="0"/>
        <w:adjustRightInd w:val="0"/>
        <w:spacing w:after="0" w:line="240" w:lineRule="auto"/>
        <w:ind w:left="720"/>
        <w:rPr>
          <w:rFonts w:cs="ArialMT"/>
        </w:rPr>
      </w:pPr>
      <w:r w:rsidRPr="002A5014">
        <w:rPr>
          <w:rFonts w:cs="ArialMT"/>
          <w:highlight w:val="yellow"/>
        </w:rPr>
        <w:t>Question:</w:t>
      </w:r>
      <w:r w:rsidRPr="002A5014">
        <w:rPr>
          <w:rFonts w:cs="ArialMT"/>
        </w:rPr>
        <w:t xml:space="preserve"> Who is referred to the PSH Prioritization list?  Anyone, regardless of disability (the list would sort folks)?  Is there a threshold criteria for referral to the list that we want to consider?</w:t>
      </w:r>
    </w:p>
    <w:p w14:paraId="02F64C61" w14:textId="3DDCD3EB" w:rsidR="00333513" w:rsidRPr="002A5014" w:rsidRDefault="00333513" w:rsidP="00333513">
      <w:pPr>
        <w:autoSpaceDE w:val="0"/>
        <w:autoSpaceDN w:val="0"/>
        <w:adjustRightInd w:val="0"/>
        <w:spacing w:after="0" w:line="240" w:lineRule="auto"/>
        <w:ind w:left="720"/>
        <w:rPr>
          <w:rFonts w:cs="ArialMT"/>
        </w:rPr>
      </w:pPr>
    </w:p>
    <w:p w14:paraId="5BBABE6E" w14:textId="3E53D07A" w:rsidR="00333513" w:rsidRPr="002A5014" w:rsidRDefault="00333513" w:rsidP="00333513">
      <w:pPr>
        <w:autoSpaceDE w:val="0"/>
        <w:autoSpaceDN w:val="0"/>
        <w:adjustRightInd w:val="0"/>
        <w:spacing w:after="0" w:line="240" w:lineRule="auto"/>
        <w:ind w:left="720"/>
        <w:rPr>
          <w:rFonts w:cs="ArialMT"/>
        </w:rPr>
      </w:pPr>
      <w:r w:rsidRPr="002A5014">
        <w:rPr>
          <w:rFonts w:cs="ArialMT"/>
          <w:highlight w:val="yellow"/>
        </w:rPr>
        <w:t>Question:</w:t>
      </w:r>
      <w:r w:rsidRPr="002A5014">
        <w:rPr>
          <w:rFonts w:cs="ArialMT"/>
        </w:rPr>
        <w:t xml:space="preserve"> What does “Longest History of Homeless + Most Severe Service Needs” mean?  Is it “sort by” longest history, then most severe service needs?  Or do we want to consider each of these equally?  How do we do that?</w:t>
      </w:r>
    </w:p>
    <w:p w14:paraId="3071A75F" w14:textId="132EB331" w:rsidR="00333513" w:rsidRPr="002A5014" w:rsidRDefault="00333513" w:rsidP="00333513">
      <w:pPr>
        <w:autoSpaceDE w:val="0"/>
        <w:autoSpaceDN w:val="0"/>
        <w:adjustRightInd w:val="0"/>
        <w:spacing w:after="0" w:line="240" w:lineRule="auto"/>
        <w:ind w:left="720"/>
        <w:rPr>
          <w:rFonts w:cs="ArialMT"/>
        </w:rPr>
      </w:pPr>
    </w:p>
    <w:p w14:paraId="019D23D0" w14:textId="46950277" w:rsidR="00333513" w:rsidRPr="002A5014" w:rsidRDefault="00333513" w:rsidP="00333513">
      <w:pPr>
        <w:autoSpaceDE w:val="0"/>
        <w:autoSpaceDN w:val="0"/>
        <w:adjustRightInd w:val="0"/>
        <w:spacing w:after="0" w:line="240" w:lineRule="auto"/>
        <w:ind w:left="720"/>
        <w:rPr>
          <w:rFonts w:cs="ArialMT"/>
        </w:rPr>
      </w:pPr>
      <w:r w:rsidRPr="002A5014">
        <w:rPr>
          <w:rFonts w:cs="ArialMT"/>
          <w:highlight w:val="yellow"/>
        </w:rPr>
        <w:t>Question:</w:t>
      </w:r>
      <w:r w:rsidRPr="002A5014">
        <w:rPr>
          <w:rFonts w:cs="ArialMT"/>
        </w:rPr>
        <w:t xml:space="preserve"> Are there other demographic characteristics that need to be pulled onto a list to facilitate assignment/referral – e.g., Vet, HH w/children, etc.?</w:t>
      </w:r>
    </w:p>
    <w:p w14:paraId="22A9DD16" w14:textId="45C193CE" w:rsidR="00F302D6" w:rsidRPr="002A5014" w:rsidRDefault="00F302D6" w:rsidP="007F47D1">
      <w:pPr>
        <w:autoSpaceDE w:val="0"/>
        <w:autoSpaceDN w:val="0"/>
        <w:adjustRightInd w:val="0"/>
        <w:spacing w:after="0" w:line="240" w:lineRule="auto"/>
        <w:rPr>
          <w:rFonts w:cs="ArialMT"/>
          <w:i/>
        </w:rPr>
      </w:pPr>
    </w:p>
    <w:p w14:paraId="2E501C4E" w14:textId="5675C99E" w:rsidR="00333513" w:rsidRPr="002A5014" w:rsidRDefault="00333513" w:rsidP="007F47D1">
      <w:pPr>
        <w:autoSpaceDE w:val="0"/>
        <w:autoSpaceDN w:val="0"/>
        <w:adjustRightInd w:val="0"/>
        <w:spacing w:after="0" w:line="240" w:lineRule="auto"/>
        <w:rPr>
          <w:rFonts w:cs="ArialMT"/>
          <w:u w:val="single"/>
        </w:rPr>
      </w:pPr>
      <w:r w:rsidRPr="002A5014">
        <w:rPr>
          <w:rFonts w:cs="ArialMT"/>
          <w:u w:val="single"/>
        </w:rPr>
        <w:t>Longest History of Homelessness = Cumulative Time Homeless (over lifetime)</w:t>
      </w:r>
    </w:p>
    <w:p w14:paraId="7AD2879F" w14:textId="77777777" w:rsidR="00333513" w:rsidRPr="002A5014" w:rsidRDefault="00333513" w:rsidP="007F47D1">
      <w:pPr>
        <w:autoSpaceDE w:val="0"/>
        <w:autoSpaceDN w:val="0"/>
        <w:adjustRightInd w:val="0"/>
        <w:spacing w:after="0" w:line="240" w:lineRule="auto"/>
        <w:rPr>
          <w:rFonts w:cs="ArialMT"/>
          <w:i/>
        </w:rPr>
      </w:pPr>
    </w:p>
    <w:p w14:paraId="0357D92E" w14:textId="6B449814" w:rsidR="008762AF" w:rsidRPr="002A5014" w:rsidRDefault="00020739" w:rsidP="007F47D1">
      <w:pPr>
        <w:autoSpaceDE w:val="0"/>
        <w:autoSpaceDN w:val="0"/>
        <w:adjustRightInd w:val="0"/>
        <w:spacing w:after="0" w:line="240" w:lineRule="auto"/>
        <w:rPr>
          <w:rFonts w:cs="ArialMT"/>
          <w:u w:val="single"/>
        </w:rPr>
      </w:pPr>
      <w:r w:rsidRPr="002A5014">
        <w:rPr>
          <w:rFonts w:cs="ArialMT"/>
          <w:u w:val="single"/>
        </w:rPr>
        <w:t>Identify “</w:t>
      </w:r>
      <w:r w:rsidR="003F4A3C" w:rsidRPr="002A5014">
        <w:rPr>
          <w:rFonts w:cs="ArialMT"/>
          <w:u w:val="single"/>
        </w:rPr>
        <w:t xml:space="preserve">Most </w:t>
      </w:r>
      <w:r w:rsidRPr="002A5014">
        <w:rPr>
          <w:rFonts w:cs="ArialMT"/>
          <w:u w:val="single"/>
        </w:rPr>
        <w:t>Severe Service Needs”</w:t>
      </w:r>
      <w:r w:rsidR="00F641EC" w:rsidRPr="002A5014">
        <w:rPr>
          <w:rFonts w:cs="ArialMT"/>
          <w:u w:val="single"/>
        </w:rPr>
        <w:t xml:space="preserve"> as the </w:t>
      </w:r>
      <w:r w:rsidR="003F4A3C" w:rsidRPr="002A5014">
        <w:rPr>
          <w:rFonts w:cs="ArialMT"/>
          <w:u w:val="single"/>
        </w:rPr>
        <w:t xml:space="preserve">Highest </w:t>
      </w:r>
      <w:r w:rsidR="00333513" w:rsidRPr="002A5014">
        <w:rPr>
          <w:rFonts w:cs="ArialMT"/>
          <w:u w:val="single"/>
        </w:rPr>
        <w:t># of the f</w:t>
      </w:r>
      <w:r w:rsidR="00F641EC" w:rsidRPr="002A5014">
        <w:rPr>
          <w:rFonts w:cs="ArialMT"/>
          <w:u w:val="single"/>
        </w:rPr>
        <w:t xml:space="preserve">ollowing </w:t>
      </w:r>
      <w:r w:rsidR="00333513" w:rsidRPr="002A5014">
        <w:rPr>
          <w:rFonts w:cs="ArialMT"/>
          <w:u w:val="single"/>
        </w:rPr>
        <w:t>identified (as part of the Housing Barriers Assessment)</w:t>
      </w:r>
      <w:r w:rsidR="00F641EC" w:rsidRPr="002A5014">
        <w:rPr>
          <w:rFonts w:cs="ArialMT"/>
          <w:u w:val="single"/>
        </w:rPr>
        <w:t>:</w:t>
      </w:r>
    </w:p>
    <w:p w14:paraId="566D3133" w14:textId="4ABCF523" w:rsidR="00F302D6" w:rsidRPr="002A5014" w:rsidRDefault="00F302D6" w:rsidP="007F47D1">
      <w:pPr>
        <w:autoSpaceDE w:val="0"/>
        <w:autoSpaceDN w:val="0"/>
        <w:adjustRightInd w:val="0"/>
        <w:spacing w:after="0" w:line="240" w:lineRule="auto"/>
        <w:rPr>
          <w:rFonts w:cs="ArialMT"/>
          <w:i/>
        </w:rPr>
      </w:pPr>
    </w:p>
    <w:p w14:paraId="79C1AC44" w14:textId="2707406E" w:rsidR="00020739"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072893351"/>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eastAsia="MS Gothic" w:cs="ArialMT"/>
        </w:rPr>
        <w:tab/>
      </w:r>
      <w:r w:rsidR="00020739" w:rsidRPr="002A5014">
        <w:rPr>
          <w:rFonts w:cs="ArialMT"/>
        </w:rPr>
        <w:t xml:space="preserve">One or more trips to the </w:t>
      </w:r>
      <w:r w:rsidR="00F641EC" w:rsidRPr="002A5014">
        <w:rPr>
          <w:rFonts w:cs="ArialMT"/>
        </w:rPr>
        <w:t>Emergency Room</w:t>
      </w:r>
      <w:r w:rsidR="00020739" w:rsidRPr="002A5014">
        <w:rPr>
          <w:rFonts w:cs="ArialMT"/>
        </w:rPr>
        <w:t xml:space="preserve"> in the past year</w:t>
      </w:r>
    </w:p>
    <w:p w14:paraId="726E1514" w14:textId="5C3F7FFF" w:rsidR="00020739"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211539764"/>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One or more stays in a psychiatric facility (</w:t>
      </w:r>
      <w:r w:rsidR="00F641EC" w:rsidRPr="002A5014">
        <w:rPr>
          <w:rFonts w:cs="ArialMT"/>
        </w:rPr>
        <w:t>lifetime</w:t>
      </w:r>
      <w:r w:rsidR="00020739" w:rsidRPr="002A5014">
        <w:rPr>
          <w:rFonts w:cs="ArialMT"/>
        </w:rPr>
        <w:t>)</w:t>
      </w:r>
    </w:p>
    <w:p w14:paraId="51B47236" w14:textId="0B1E30C8" w:rsidR="00020739"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848984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One or more stays in prison (</w:t>
      </w:r>
      <w:r w:rsidR="00F641EC" w:rsidRPr="002A5014">
        <w:rPr>
          <w:rFonts w:cs="ArialMT"/>
        </w:rPr>
        <w:t>lifetime</w:t>
      </w:r>
      <w:r w:rsidR="00020739" w:rsidRPr="002A5014">
        <w:rPr>
          <w:rFonts w:cs="ArialMT"/>
        </w:rPr>
        <w:t>)</w:t>
      </w:r>
    </w:p>
    <w:p w14:paraId="41BBE482" w14:textId="204225A6" w:rsidR="00020739"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425335406"/>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 xml:space="preserve">One or more stays in a </w:t>
      </w:r>
      <w:r w:rsidR="00F641EC" w:rsidRPr="002A5014">
        <w:rPr>
          <w:rFonts w:cs="ArialMT"/>
        </w:rPr>
        <w:t>substance abuse</w:t>
      </w:r>
      <w:r w:rsidR="00020739" w:rsidRPr="002A5014">
        <w:rPr>
          <w:rFonts w:cs="ArialMT"/>
        </w:rPr>
        <w:t xml:space="preserve"> treatment facility (</w:t>
      </w:r>
      <w:r w:rsidR="00F641EC" w:rsidRPr="002A5014">
        <w:rPr>
          <w:rFonts w:cs="ArialMT"/>
        </w:rPr>
        <w:t>lifetime</w:t>
      </w:r>
      <w:r w:rsidR="00020739" w:rsidRPr="002A5014">
        <w:rPr>
          <w:rFonts w:cs="ArialMT"/>
        </w:rPr>
        <w:t>)</w:t>
      </w:r>
    </w:p>
    <w:p w14:paraId="0F21C0D2" w14:textId="616FAD1A" w:rsidR="00041BBD"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586970919"/>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41BBD" w:rsidRPr="002A5014">
        <w:rPr>
          <w:rFonts w:cs="ArialMT"/>
        </w:rPr>
        <w:t xml:space="preserve">One or more stays </w:t>
      </w:r>
      <w:r w:rsidR="001733E9" w:rsidRPr="002A5014">
        <w:rPr>
          <w:rFonts w:cs="ArialMT"/>
        </w:rPr>
        <w:t xml:space="preserve">during lifetime </w:t>
      </w:r>
      <w:r w:rsidR="00041BBD" w:rsidRPr="002A5014">
        <w:rPr>
          <w:rFonts w:cs="ArialMT"/>
        </w:rPr>
        <w:t>in a</w:t>
      </w:r>
      <w:r w:rsidR="001733E9" w:rsidRPr="002A5014">
        <w:rPr>
          <w:rFonts w:cs="ArialMT"/>
        </w:rPr>
        <w:t>nother</w:t>
      </w:r>
      <w:r w:rsidR="00F641EC" w:rsidRPr="002A5014">
        <w:rPr>
          <w:rFonts w:cs="ArialMT"/>
        </w:rPr>
        <w:t xml:space="preserve"> type of</w:t>
      </w:r>
      <w:r w:rsidR="00041BBD" w:rsidRPr="002A5014">
        <w:rPr>
          <w:rFonts w:cs="ArialMT"/>
        </w:rPr>
        <w:t xml:space="preserve"> residential facility</w:t>
      </w:r>
      <w:r w:rsidR="00F641EC" w:rsidRPr="002A5014">
        <w:rPr>
          <w:rFonts w:cs="ArialMT"/>
        </w:rPr>
        <w:t xml:space="preserve"> (including a nursing home or </w:t>
      </w:r>
      <w:r w:rsidR="00041BBD" w:rsidRPr="002A5014">
        <w:rPr>
          <w:rFonts w:cs="ArialMT"/>
        </w:rPr>
        <w:t>group home</w:t>
      </w:r>
      <w:r w:rsidR="00F641EC" w:rsidRPr="002A5014">
        <w:rPr>
          <w:rFonts w:cs="ArialMT"/>
        </w:rPr>
        <w:t>)</w:t>
      </w:r>
      <w:r w:rsidR="00041BBD" w:rsidRPr="002A5014">
        <w:rPr>
          <w:rFonts w:cs="ArialMT"/>
        </w:rPr>
        <w:t xml:space="preserve"> </w:t>
      </w:r>
      <w:r w:rsidR="00F641EC" w:rsidRPr="002A5014">
        <w:rPr>
          <w:rFonts w:cs="ArialMT"/>
        </w:rPr>
        <w:t>(lifetime)</w:t>
      </w:r>
    </w:p>
    <w:p w14:paraId="4CC6231B" w14:textId="1450A8FF" w:rsidR="00F641EC"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90035782"/>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641EC" w:rsidRPr="002A5014">
        <w:rPr>
          <w:rFonts w:cs="ArialMT"/>
        </w:rPr>
        <w:t>Was in foster care as a youth</w:t>
      </w:r>
    </w:p>
    <w:p w14:paraId="3A68A1CA" w14:textId="756FFD59" w:rsidR="001C27DD"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8387335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Current open case with Family Services</w:t>
      </w:r>
    </w:p>
    <w:p w14:paraId="0496117F" w14:textId="645740CE" w:rsidR="001C27DD"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59896226"/>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No income during the past year</w:t>
      </w:r>
    </w:p>
    <w:p w14:paraId="291123AB" w14:textId="025E1A3F" w:rsidR="001C27DD"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07095781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Survivor of domestic/sexual violence or trafficking</w:t>
      </w:r>
    </w:p>
    <w:p w14:paraId="155ECAB4" w14:textId="6F219C94" w:rsidR="001C27DD"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921215525"/>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641EC" w:rsidRPr="002A5014">
        <w:rPr>
          <w:rFonts w:cs="ArialMT"/>
        </w:rPr>
        <w:t>Unsheltered</w:t>
      </w:r>
    </w:p>
    <w:p w14:paraId="49084E4F" w14:textId="7780D4B9" w:rsidR="00041BBD" w:rsidRPr="002A5014" w:rsidRDefault="00731265" w:rsidP="00F53D67">
      <w:pPr>
        <w:tabs>
          <w:tab w:val="left" w:pos="1080"/>
        </w:tabs>
        <w:autoSpaceDE w:val="0"/>
        <w:autoSpaceDN w:val="0"/>
        <w:adjustRightInd w:val="0"/>
        <w:spacing w:after="0" w:line="240" w:lineRule="auto"/>
        <w:ind w:left="1080" w:hanging="360"/>
        <w:rPr>
          <w:rFonts w:cs="ArialMT"/>
          <w:i/>
          <w:u w:val="single"/>
        </w:rPr>
      </w:pPr>
      <w:sdt>
        <w:sdtPr>
          <w:rPr>
            <w:rFonts w:eastAsia="MS Gothic" w:cs="ArialMT"/>
          </w:rPr>
          <w:id w:val="202373465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t xml:space="preserve"> </w:t>
      </w:r>
      <w:r w:rsidR="00F53D67" w:rsidRPr="002A5014">
        <w:tab/>
      </w:r>
      <w:r w:rsidR="00F641EC" w:rsidRPr="002A5014">
        <w:t xml:space="preserve">Household member living with </w:t>
      </w:r>
      <w:r w:rsidR="00041BBD" w:rsidRPr="002A5014">
        <w:t>HIV/AIDS</w:t>
      </w:r>
    </w:p>
    <w:p w14:paraId="3F6D6ADD" w14:textId="246DB0D3" w:rsidR="00F302D6"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328731191"/>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641EC" w:rsidRPr="002A5014">
        <w:rPr>
          <w:rFonts w:cs="ArialMT"/>
        </w:rPr>
        <w:t>A</w:t>
      </w:r>
      <w:r w:rsidR="00041BBD" w:rsidRPr="002A5014">
        <w:rPr>
          <w:rFonts w:cs="ArialMT"/>
        </w:rPr>
        <w:t>cute care need (e.g., severe infection,</w:t>
      </w:r>
      <w:r w:rsidR="00F641EC" w:rsidRPr="002A5014">
        <w:rPr>
          <w:rFonts w:cs="ArialMT"/>
        </w:rPr>
        <w:t xml:space="preserve"> …</w:t>
      </w:r>
      <w:r w:rsidR="00041BBD" w:rsidRPr="002A5014">
        <w:rPr>
          <w:rFonts w:cs="ArialMT"/>
        </w:rPr>
        <w:t xml:space="preserve">) </w:t>
      </w:r>
    </w:p>
    <w:p w14:paraId="4F04C4F4" w14:textId="1F254C9F" w:rsidR="003F4A3C"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598517159"/>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3F4A3C" w:rsidRPr="002A5014">
        <w:rPr>
          <w:rFonts w:cs="ArialMT"/>
        </w:rPr>
        <w:t>Other High Service Need Indicator: ____________________</w:t>
      </w:r>
    </w:p>
    <w:p w14:paraId="6E38EE27" w14:textId="74F92B8D" w:rsidR="003F4A3C" w:rsidRPr="002A5014" w:rsidRDefault="00731265"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017076860"/>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3F4A3C" w:rsidRPr="002A5014">
        <w:rPr>
          <w:rFonts w:cs="ArialMT"/>
        </w:rPr>
        <w:t>Other High Service Need Indicator: ____________________</w:t>
      </w:r>
    </w:p>
    <w:p w14:paraId="15C71293" w14:textId="1D23E1BF" w:rsidR="00041BBD" w:rsidRPr="002A5014" w:rsidRDefault="00041BBD" w:rsidP="00041BBD">
      <w:pPr>
        <w:autoSpaceDE w:val="0"/>
        <w:autoSpaceDN w:val="0"/>
        <w:adjustRightInd w:val="0"/>
        <w:spacing w:after="0" w:line="240" w:lineRule="auto"/>
        <w:ind w:left="720"/>
        <w:rPr>
          <w:rFonts w:cs="ArialMT"/>
        </w:rPr>
      </w:pPr>
    </w:p>
    <w:p w14:paraId="02154D25" w14:textId="349E7045" w:rsidR="00041BBD" w:rsidRPr="002A5014" w:rsidRDefault="001006AD" w:rsidP="001006AD">
      <w:pPr>
        <w:autoSpaceDE w:val="0"/>
        <w:autoSpaceDN w:val="0"/>
        <w:adjustRightInd w:val="0"/>
        <w:spacing w:after="0" w:line="240" w:lineRule="auto"/>
        <w:rPr>
          <w:rFonts w:cs="ArialMT"/>
          <w:i/>
          <w:u w:val="single"/>
        </w:rPr>
      </w:pPr>
      <w:r w:rsidRPr="002A5014">
        <w:rPr>
          <w:rFonts w:cs="ArialMT"/>
          <w:i/>
          <w:u w:val="single"/>
        </w:rPr>
        <w:t>Engagement in services is something that is negotiated at the point of enrollment</w:t>
      </w:r>
      <w:r w:rsidR="00FA5419" w:rsidRPr="002A5014">
        <w:rPr>
          <w:rFonts w:cs="ArialMT"/>
          <w:i/>
          <w:u w:val="single"/>
        </w:rPr>
        <w:t>, it is not to be considered in the context of prioritization.</w:t>
      </w:r>
    </w:p>
    <w:p w14:paraId="13AA29E1" w14:textId="7CA6829F" w:rsidR="00041BBD" w:rsidRPr="002A5014" w:rsidRDefault="00041BBD" w:rsidP="00FA5419">
      <w:pPr>
        <w:autoSpaceDE w:val="0"/>
        <w:autoSpaceDN w:val="0"/>
        <w:adjustRightInd w:val="0"/>
        <w:spacing w:after="0" w:line="240" w:lineRule="auto"/>
        <w:rPr>
          <w:rFonts w:cs="ArialMT"/>
        </w:rPr>
      </w:pPr>
    </w:p>
    <w:p w14:paraId="37028C47" w14:textId="7F14DD48" w:rsidR="00FA5419" w:rsidRPr="002A5014" w:rsidRDefault="00912AA3" w:rsidP="00FA5419">
      <w:pPr>
        <w:autoSpaceDE w:val="0"/>
        <w:autoSpaceDN w:val="0"/>
        <w:adjustRightInd w:val="0"/>
        <w:spacing w:after="0" w:line="240" w:lineRule="auto"/>
        <w:rPr>
          <w:rFonts w:cs="ArialMT"/>
        </w:rPr>
      </w:pPr>
      <w:r w:rsidRPr="00912AA3">
        <w:rPr>
          <w:rFonts w:cs="ArialMT"/>
          <w:highlight w:val="yellow"/>
        </w:rPr>
        <w:t>Question:</w:t>
      </w:r>
      <w:r>
        <w:rPr>
          <w:rFonts w:cs="ArialMT"/>
        </w:rPr>
        <w:t xml:space="preserve"> I</w:t>
      </w:r>
      <w:r w:rsidR="009B2285" w:rsidRPr="002A5014">
        <w:rPr>
          <w:rFonts w:cs="ArialMT"/>
        </w:rPr>
        <w:t>n the context of “Severe Service Need”</w:t>
      </w:r>
      <w:r w:rsidR="00FA5419" w:rsidRPr="002A5014">
        <w:rPr>
          <w:rFonts w:cs="ArialMT"/>
        </w:rPr>
        <w:t xml:space="preserve"> - How does this fit with prioritization for permanent supportive housing?</w:t>
      </w:r>
    </w:p>
    <w:p w14:paraId="3766F9F5" w14:textId="77777777" w:rsidR="00F302D6" w:rsidRPr="002A5014" w:rsidRDefault="00F302D6" w:rsidP="00F302D6">
      <w:pPr>
        <w:autoSpaceDE w:val="0"/>
        <w:autoSpaceDN w:val="0"/>
        <w:adjustRightInd w:val="0"/>
        <w:spacing w:after="0" w:line="240" w:lineRule="auto"/>
        <w:ind w:left="720"/>
        <w:rPr>
          <w:rFonts w:cs="ArialMT"/>
          <w:i/>
          <w:u w:val="single"/>
        </w:rPr>
      </w:pPr>
    </w:p>
    <w:p w14:paraId="3707A08C" w14:textId="15B5AB79" w:rsidR="007F47D1" w:rsidRPr="002A5014" w:rsidRDefault="00F641EC" w:rsidP="00F641EC">
      <w:pPr>
        <w:pStyle w:val="ListParagraph"/>
        <w:numPr>
          <w:ilvl w:val="0"/>
          <w:numId w:val="1"/>
        </w:numPr>
        <w:autoSpaceDE w:val="0"/>
        <w:autoSpaceDN w:val="0"/>
        <w:adjustRightInd w:val="0"/>
        <w:spacing w:after="0" w:line="240" w:lineRule="auto"/>
        <w:ind w:left="720"/>
        <w:rPr>
          <w:rFonts w:cs="ArialMT"/>
        </w:rPr>
      </w:pPr>
      <w:r w:rsidRPr="002A5014">
        <w:rPr>
          <w:rFonts w:cs="ArialMT"/>
        </w:rPr>
        <w:t>Experienced homelessness as a youth – current or past</w:t>
      </w:r>
      <w:r w:rsidR="00FA5419" w:rsidRPr="002A5014">
        <w:rPr>
          <w:rFonts w:cs="ArialMT"/>
        </w:rPr>
        <w:t>?</w:t>
      </w:r>
    </w:p>
    <w:p w14:paraId="757FF242" w14:textId="22DE29FA" w:rsidR="009B2285" w:rsidRPr="002A5014" w:rsidRDefault="009B2285" w:rsidP="009B2285">
      <w:pPr>
        <w:autoSpaceDE w:val="0"/>
        <w:autoSpaceDN w:val="0"/>
        <w:adjustRightInd w:val="0"/>
        <w:spacing w:after="0" w:line="240" w:lineRule="auto"/>
        <w:rPr>
          <w:rFonts w:cs="ArialMT"/>
        </w:rPr>
      </w:pPr>
    </w:p>
    <w:p w14:paraId="3FFD27A6" w14:textId="6DE6DE3F" w:rsidR="009B2285" w:rsidRPr="002A5014" w:rsidRDefault="009B2285" w:rsidP="009B2285">
      <w:pPr>
        <w:autoSpaceDE w:val="0"/>
        <w:autoSpaceDN w:val="0"/>
        <w:adjustRightInd w:val="0"/>
        <w:spacing w:after="0" w:line="240" w:lineRule="auto"/>
        <w:rPr>
          <w:rFonts w:cs="ArialMT"/>
        </w:rPr>
      </w:pPr>
    </w:p>
    <w:p w14:paraId="4CE91A03" w14:textId="2597BA23" w:rsidR="009B2285" w:rsidRPr="002A5014" w:rsidRDefault="009B2285" w:rsidP="009B2285">
      <w:pPr>
        <w:autoSpaceDE w:val="0"/>
        <w:autoSpaceDN w:val="0"/>
        <w:adjustRightInd w:val="0"/>
        <w:spacing w:after="0" w:line="240" w:lineRule="auto"/>
        <w:rPr>
          <w:rFonts w:cs="ArialMT"/>
        </w:rPr>
      </w:pPr>
    </w:p>
    <w:p w14:paraId="69E6B2BD" w14:textId="20DAB587" w:rsidR="009B2285" w:rsidRPr="002A5014" w:rsidRDefault="009B2285" w:rsidP="009B2285">
      <w:pPr>
        <w:rPr>
          <w:b/>
        </w:rPr>
      </w:pPr>
      <w:r w:rsidRPr="002A5014">
        <w:rPr>
          <w:b/>
        </w:rPr>
        <w:t xml:space="preserve">Parking Lot for VCEH CE Committee – </w:t>
      </w:r>
    </w:p>
    <w:p w14:paraId="5263D945" w14:textId="77777777" w:rsidR="009B2285" w:rsidRPr="002A5014" w:rsidRDefault="009B2285" w:rsidP="003D05BA">
      <w:pPr>
        <w:spacing w:after="0"/>
      </w:pPr>
      <w:r w:rsidRPr="002A5014">
        <w:t>15% goal and Coordinated Entry – where are these efforts coming together?</w:t>
      </w:r>
    </w:p>
    <w:p w14:paraId="5B931963" w14:textId="77777777" w:rsidR="009B2285" w:rsidRPr="002A5014" w:rsidRDefault="009B2285" w:rsidP="003D05BA">
      <w:pPr>
        <w:spacing w:after="0"/>
      </w:pPr>
      <w:r w:rsidRPr="002A5014">
        <w:t>Homeless preference at PHA &amp; Coordinated Entry</w:t>
      </w:r>
    </w:p>
    <w:p w14:paraId="48CC8A69" w14:textId="2FEBB9EB" w:rsidR="009B2285" w:rsidRPr="002A5014" w:rsidRDefault="009B2285" w:rsidP="003D05BA">
      <w:pPr>
        <w:spacing w:after="0"/>
        <w:rPr>
          <w:rFonts w:cs="ArialMT"/>
        </w:rPr>
      </w:pPr>
      <w:r w:rsidRPr="002A5014">
        <w:t>Folks with intensive, severe support needs who do not want MH services, we need more options – even outside of PSH perhaps</w:t>
      </w:r>
    </w:p>
    <w:sectPr w:rsidR="009B2285" w:rsidRPr="002A5014" w:rsidSect="003D05BA">
      <w:pgSz w:w="12240" w:h="15840"/>
      <w:pgMar w:top="90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1B4A"/>
    <w:multiLevelType w:val="hybridMultilevel"/>
    <w:tmpl w:val="56567FC6"/>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5C01"/>
    <w:multiLevelType w:val="hybridMultilevel"/>
    <w:tmpl w:val="53BA972A"/>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594A8D"/>
    <w:multiLevelType w:val="hybridMultilevel"/>
    <w:tmpl w:val="B4BAEDBE"/>
    <w:lvl w:ilvl="0" w:tplc="B2887F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D1"/>
    <w:rsid w:val="00020739"/>
    <w:rsid w:val="00041BBD"/>
    <w:rsid w:val="001006AD"/>
    <w:rsid w:val="001733E9"/>
    <w:rsid w:val="001C27DD"/>
    <w:rsid w:val="002A5014"/>
    <w:rsid w:val="00333513"/>
    <w:rsid w:val="003D05BA"/>
    <w:rsid w:val="003F4A3C"/>
    <w:rsid w:val="00731265"/>
    <w:rsid w:val="007F47D1"/>
    <w:rsid w:val="008762AF"/>
    <w:rsid w:val="00912AA3"/>
    <w:rsid w:val="009B2285"/>
    <w:rsid w:val="00BE0704"/>
    <w:rsid w:val="00F302D6"/>
    <w:rsid w:val="00F53D67"/>
    <w:rsid w:val="00F641EC"/>
    <w:rsid w:val="00FA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5C8D"/>
  <w15:chartTrackingRefBased/>
  <w15:docId w15:val="{A59F0F01-E880-4DDF-9213-D3C8228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7D1"/>
    <w:rPr>
      <w:sz w:val="16"/>
      <w:szCs w:val="16"/>
    </w:rPr>
  </w:style>
  <w:style w:type="paragraph" w:styleId="CommentText">
    <w:name w:val="annotation text"/>
    <w:basedOn w:val="Normal"/>
    <w:link w:val="CommentTextChar"/>
    <w:uiPriority w:val="99"/>
    <w:semiHidden/>
    <w:unhideWhenUsed/>
    <w:rsid w:val="007F47D1"/>
    <w:pPr>
      <w:spacing w:line="240" w:lineRule="auto"/>
    </w:pPr>
    <w:rPr>
      <w:sz w:val="20"/>
      <w:szCs w:val="20"/>
    </w:rPr>
  </w:style>
  <w:style w:type="character" w:customStyle="1" w:styleId="CommentTextChar">
    <w:name w:val="Comment Text Char"/>
    <w:basedOn w:val="DefaultParagraphFont"/>
    <w:link w:val="CommentText"/>
    <w:uiPriority w:val="99"/>
    <w:semiHidden/>
    <w:rsid w:val="007F47D1"/>
    <w:rPr>
      <w:sz w:val="20"/>
      <w:szCs w:val="20"/>
    </w:rPr>
  </w:style>
  <w:style w:type="paragraph" w:styleId="BalloonText">
    <w:name w:val="Balloon Text"/>
    <w:basedOn w:val="Normal"/>
    <w:link w:val="BalloonTextChar"/>
    <w:uiPriority w:val="99"/>
    <w:semiHidden/>
    <w:unhideWhenUsed/>
    <w:rsid w:val="007F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D1"/>
    <w:rPr>
      <w:rFonts w:ascii="Segoe UI" w:hAnsi="Segoe UI" w:cs="Segoe UI"/>
      <w:sz w:val="18"/>
      <w:szCs w:val="18"/>
    </w:rPr>
  </w:style>
  <w:style w:type="paragraph" w:customStyle="1" w:styleId="Default">
    <w:name w:val="Default"/>
    <w:rsid w:val="007F47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9</cp:revision>
  <dcterms:created xsi:type="dcterms:W3CDTF">2017-01-11T15:10:00Z</dcterms:created>
  <dcterms:modified xsi:type="dcterms:W3CDTF">2017-01-16T19:18:00Z</dcterms:modified>
</cp:coreProperties>
</file>