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2FBF" w14:textId="77777777" w:rsidR="004C13D0" w:rsidRDefault="004C13D0" w:rsidP="00BF6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RECOMMENDED ACTION STEPS</w:t>
      </w:r>
    </w:p>
    <w:p w14:paraId="254FACC3" w14:textId="3E047CA4" w:rsidR="00BF64EB" w:rsidRDefault="00BF64EB" w:rsidP="00BF64EB">
      <w:pPr>
        <w:jc w:val="center"/>
        <w:rPr>
          <w:b/>
          <w:sz w:val="24"/>
          <w:szCs w:val="24"/>
        </w:rPr>
      </w:pPr>
      <w:r w:rsidRPr="00BF64EB">
        <w:rPr>
          <w:b/>
          <w:sz w:val="24"/>
          <w:szCs w:val="24"/>
        </w:rPr>
        <w:t>CHITTENDEN CONTI</w:t>
      </w:r>
      <w:r w:rsidR="00E96078">
        <w:rPr>
          <w:b/>
          <w:sz w:val="24"/>
          <w:szCs w:val="24"/>
        </w:rPr>
        <w:t>NUUM OF CARE SYSTEM MAPPING AND STRATEGIC PLANNING</w:t>
      </w:r>
    </w:p>
    <w:p w14:paraId="5196649B" w14:textId="119E8200" w:rsidR="00853A62" w:rsidRPr="00BF64EB" w:rsidRDefault="00853A62" w:rsidP="0085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STEERING COMMITTEE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98"/>
        <w:gridCol w:w="2610"/>
        <w:gridCol w:w="1350"/>
        <w:gridCol w:w="1170"/>
        <w:gridCol w:w="3420"/>
      </w:tblGrid>
      <w:tr w:rsidR="00E96078" w14:paraId="0627B1F4" w14:textId="77777777" w:rsidTr="009A6B16">
        <w:tc>
          <w:tcPr>
            <w:tcW w:w="4698" w:type="dxa"/>
          </w:tcPr>
          <w:p w14:paraId="7CA37580" w14:textId="77777777" w:rsidR="00E96078" w:rsidRDefault="00E96078" w:rsidP="00E96078">
            <w:pPr>
              <w:pStyle w:val="Heading1"/>
            </w:pPr>
            <w:r>
              <w:t>ACTION ITEM</w:t>
            </w:r>
          </w:p>
          <w:p w14:paraId="25DFA657" w14:textId="77777777" w:rsidR="00E96078" w:rsidRDefault="00E96078" w:rsidP="00E96078"/>
        </w:tc>
        <w:tc>
          <w:tcPr>
            <w:tcW w:w="2610" w:type="dxa"/>
          </w:tcPr>
          <w:p w14:paraId="0FFD0E62" w14:textId="557F701D" w:rsidR="00E96078" w:rsidRDefault="00B94F26" w:rsidP="00E96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Workgroups</w:t>
            </w:r>
            <w:r w:rsidR="00E96078">
              <w:rPr>
                <w:b/>
                <w:sz w:val="20"/>
              </w:rPr>
              <w:t xml:space="preserve"> RESPONSIBLE</w:t>
            </w:r>
          </w:p>
        </w:tc>
        <w:tc>
          <w:tcPr>
            <w:tcW w:w="1350" w:type="dxa"/>
          </w:tcPr>
          <w:p w14:paraId="7A1D709B" w14:textId="77777777" w:rsidR="00E96078" w:rsidRDefault="00E96078" w:rsidP="00BF64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</w:t>
            </w:r>
          </w:p>
        </w:tc>
        <w:tc>
          <w:tcPr>
            <w:tcW w:w="1170" w:type="dxa"/>
          </w:tcPr>
          <w:p w14:paraId="5675F48D" w14:textId="77777777" w:rsidR="00E96078" w:rsidRDefault="00E96078" w:rsidP="00BF64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420" w:type="dxa"/>
          </w:tcPr>
          <w:p w14:paraId="0633A403" w14:textId="77777777" w:rsidR="00E96078" w:rsidRDefault="00E96078" w:rsidP="00E96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 and INDICATOR(S) OF COMPLETION</w:t>
            </w:r>
          </w:p>
        </w:tc>
      </w:tr>
      <w:tr w:rsidR="00E96078" w14:paraId="652487FC" w14:textId="77777777" w:rsidTr="009A6B16">
        <w:tc>
          <w:tcPr>
            <w:tcW w:w="4698" w:type="dxa"/>
          </w:tcPr>
          <w:p w14:paraId="6A86DC58" w14:textId="77777777" w:rsidR="00E96078" w:rsidRDefault="00E96078">
            <w:r>
              <w:t xml:space="preserve">Set time and results driven goals for the </w:t>
            </w:r>
            <w:proofErr w:type="spellStart"/>
            <w:r>
              <w:t>CoC</w:t>
            </w:r>
            <w:proofErr w:type="spellEnd"/>
          </w:p>
        </w:tc>
        <w:tc>
          <w:tcPr>
            <w:tcW w:w="2610" w:type="dxa"/>
          </w:tcPr>
          <w:p w14:paraId="52C00E3C" w14:textId="6A854A8D" w:rsidR="00E96078" w:rsidRDefault="00B94F26">
            <w:r>
              <w:t>Steering Committee/ Governance</w:t>
            </w:r>
          </w:p>
        </w:tc>
        <w:tc>
          <w:tcPr>
            <w:tcW w:w="1350" w:type="dxa"/>
          </w:tcPr>
          <w:p w14:paraId="2CEEEDB6" w14:textId="77777777" w:rsidR="00E96078" w:rsidRDefault="00E96078"/>
        </w:tc>
        <w:tc>
          <w:tcPr>
            <w:tcW w:w="1170" w:type="dxa"/>
          </w:tcPr>
          <w:p w14:paraId="652237C1" w14:textId="77777777" w:rsidR="00E96078" w:rsidRDefault="00E96078"/>
        </w:tc>
        <w:tc>
          <w:tcPr>
            <w:tcW w:w="3420" w:type="dxa"/>
          </w:tcPr>
          <w:p w14:paraId="6CC1E2BE" w14:textId="77777777" w:rsidR="00E96078" w:rsidRDefault="006B33D8" w:rsidP="004C13D0">
            <w:pPr>
              <w:spacing w:after="0" w:line="240" w:lineRule="auto"/>
            </w:pPr>
            <w:r>
              <w:t>Strategic Plan with clear timelines and outcomes</w:t>
            </w:r>
          </w:p>
        </w:tc>
      </w:tr>
      <w:tr w:rsidR="00E96078" w14:paraId="2369F477" w14:textId="77777777" w:rsidTr="009A6B16">
        <w:tc>
          <w:tcPr>
            <w:tcW w:w="4698" w:type="dxa"/>
          </w:tcPr>
          <w:p w14:paraId="4581BD37" w14:textId="77777777" w:rsidR="00E96078" w:rsidRDefault="00E96078">
            <w:r>
              <w:t>Engage additional stakeholders</w:t>
            </w:r>
          </w:p>
        </w:tc>
        <w:tc>
          <w:tcPr>
            <w:tcW w:w="2610" w:type="dxa"/>
          </w:tcPr>
          <w:p w14:paraId="1D44CBB0" w14:textId="44FD7D70" w:rsidR="00E96078" w:rsidRDefault="00B94F26">
            <w:r>
              <w:t>Steering Committee/ Governance</w:t>
            </w:r>
          </w:p>
        </w:tc>
        <w:tc>
          <w:tcPr>
            <w:tcW w:w="1350" w:type="dxa"/>
          </w:tcPr>
          <w:p w14:paraId="7346D735" w14:textId="77777777" w:rsidR="00E96078" w:rsidRDefault="00E96078"/>
        </w:tc>
        <w:tc>
          <w:tcPr>
            <w:tcW w:w="1170" w:type="dxa"/>
          </w:tcPr>
          <w:p w14:paraId="7FBAF5E6" w14:textId="77777777" w:rsidR="00E96078" w:rsidRDefault="00E96078"/>
        </w:tc>
        <w:tc>
          <w:tcPr>
            <w:tcW w:w="3420" w:type="dxa"/>
          </w:tcPr>
          <w:p w14:paraId="42787D41" w14:textId="77777777" w:rsidR="00E96078" w:rsidRDefault="006B33D8" w:rsidP="004C13D0">
            <w:pPr>
              <w:spacing w:after="0" w:line="240" w:lineRule="auto"/>
            </w:pPr>
            <w:r>
              <w:t>List of Stakeholders to engage; Plan for engaging; Participation of Stakeholders in Planning</w:t>
            </w:r>
          </w:p>
        </w:tc>
      </w:tr>
      <w:tr w:rsidR="00E96078" w14:paraId="2EDCFBFB" w14:textId="77777777" w:rsidTr="009A6B16">
        <w:tc>
          <w:tcPr>
            <w:tcW w:w="4698" w:type="dxa"/>
          </w:tcPr>
          <w:p w14:paraId="5BF9EF3A" w14:textId="77777777" w:rsidR="00E96078" w:rsidRDefault="00E96078">
            <w:r>
              <w:t xml:space="preserve">Establish and continually reinforce guiding principles of </w:t>
            </w:r>
            <w:proofErr w:type="spellStart"/>
            <w:r>
              <w:t>CoC</w:t>
            </w:r>
            <w:proofErr w:type="spellEnd"/>
          </w:p>
        </w:tc>
        <w:tc>
          <w:tcPr>
            <w:tcW w:w="2610" w:type="dxa"/>
          </w:tcPr>
          <w:p w14:paraId="1E5B64B9" w14:textId="6E76309C" w:rsidR="00E96078" w:rsidRDefault="00B94F26">
            <w:r>
              <w:t>Steering Committee/ Governance</w:t>
            </w:r>
          </w:p>
        </w:tc>
        <w:tc>
          <w:tcPr>
            <w:tcW w:w="1350" w:type="dxa"/>
          </w:tcPr>
          <w:p w14:paraId="3333E014" w14:textId="77777777" w:rsidR="00E96078" w:rsidRDefault="00E96078"/>
        </w:tc>
        <w:tc>
          <w:tcPr>
            <w:tcW w:w="1170" w:type="dxa"/>
          </w:tcPr>
          <w:p w14:paraId="6828350E" w14:textId="77777777" w:rsidR="00E96078" w:rsidRDefault="00E96078"/>
        </w:tc>
        <w:tc>
          <w:tcPr>
            <w:tcW w:w="3420" w:type="dxa"/>
          </w:tcPr>
          <w:p w14:paraId="69885976" w14:textId="77777777" w:rsidR="00E96078" w:rsidRDefault="006B33D8" w:rsidP="004C13D0">
            <w:pPr>
              <w:spacing w:after="0" w:line="240" w:lineRule="auto"/>
            </w:pPr>
            <w:r>
              <w:t>Agreed upon list of Guiding Principles</w:t>
            </w:r>
          </w:p>
        </w:tc>
      </w:tr>
      <w:tr w:rsidR="006B33D8" w14:paraId="391FB4D2" w14:textId="77777777" w:rsidTr="00853A62">
        <w:trPr>
          <w:trHeight w:val="1268"/>
        </w:trPr>
        <w:tc>
          <w:tcPr>
            <w:tcW w:w="4698" w:type="dxa"/>
          </w:tcPr>
          <w:p w14:paraId="4EBF5CA9" w14:textId="77777777" w:rsidR="006B33D8" w:rsidRPr="006B33D8" w:rsidRDefault="006B33D8" w:rsidP="006B33D8">
            <w:pPr>
              <w:rPr>
                <w:bCs/>
                <w:i/>
              </w:rPr>
            </w:pPr>
            <w:r w:rsidRPr="006B33D8">
              <w:rPr>
                <w:bCs/>
                <w:i/>
              </w:rPr>
              <w:t>Determine operating costs for planning, implementation, and sustainability &amp; Identify funding sources to be secured</w:t>
            </w:r>
          </w:p>
        </w:tc>
        <w:tc>
          <w:tcPr>
            <w:tcW w:w="2610" w:type="dxa"/>
          </w:tcPr>
          <w:p w14:paraId="0B626DFE" w14:textId="1D1876F7" w:rsidR="009A6B16" w:rsidRPr="00853A62" w:rsidRDefault="009A6B16">
            <w:pPr>
              <w:rPr>
                <w:i/>
              </w:rPr>
            </w:pPr>
            <w:r w:rsidRPr="00853A62">
              <w:rPr>
                <w:i/>
              </w:rPr>
              <w:t>CA – Estimate Costs</w:t>
            </w:r>
          </w:p>
          <w:p w14:paraId="1E528FB8" w14:textId="2C78E6D1" w:rsidR="006B33D8" w:rsidRDefault="009A6B16">
            <w:r>
              <w:t xml:space="preserve">Steering Committee – Find Funding </w:t>
            </w:r>
          </w:p>
        </w:tc>
        <w:tc>
          <w:tcPr>
            <w:tcW w:w="1350" w:type="dxa"/>
          </w:tcPr>
          <w:p w14:paraId="606054E4" w14:textId="77777777" w:rsidR="006B33D8" w:rsidRDefault="006B33D8"/>
        </w:tc>
        <w:tc>
          <w:tcPr>
            <w:tcW w:w="1170" w:type="dxa"/>
          </w:tcPr>
          <w:p w14:paraId="6AA5A0DE" w14:textId="77777777" w:rsidR="006B33D8" w:rsidRDefault="006B33D8"/>
        </w:tc>
        <w:tc>
          <w:tcPr>
            <w:tcW w:w="3420" w:type="dxa"/>
          </w:tcPr>
          <w:p w14:paraId="6F195005" w14:textId="77777777" w:rsidR="00FC5D09" w:rsidRDefault="00FC5D09" w:rsidP="004C13D0">
            <w:pPr>
              <w:spacing w:after="0" w:line="240" w:lineRule="auto"/>
            </w:pPr>
            <w:r>
              <w:t>Operating Costs; Funding Needed; Funding Secured</w:t>
            </w:r>
          </w:p>
        </w:tc>
      </w:tr>
    </w:tbl>
    <w:p w14:paraId="461CBA36" w14:textId="77777777" w:rsidR="00853A62" w:rsidRDefault="00853A62" w:rsidP="00051908">
      <w:pPr>
        <w:sectPr w:rsidR="00853A62" w:rsidSect="004C13D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20955D" w14:textId="77777777" w:rsidR="00853A62" w:rsidRDefault="00853A62" w:rsidP="00853A62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98"/>
        <w:gridCol w:w="2610"/>
        <w:gridCol w:w="1350"/>
        <w:gridCol w:w="1170"/>
        <w:gridCol w:w="3420"/>
      </w:tblGrid>
      <w:tr w:rsidR="00853A62" w14:paraId="134E81A1" w14:textId="77777777" w:rsidTr="00BE036C">
        <w:tc>
          <w:tcPr>
            <w:tcW w:w="4698" w:type="dxa"/>
          </w:tcPr>
          <w:p w14:paraId="180EF245" w14:textId="77777777" w:rsidR="00853A62" w:rsidRDefault="00853A62" w:rsidP="00BE036C">
            <w:pPr>
              <w:pStyle w:val="Heading1"/>
            </w:pPr>
            <w:r>
              <w:t>ACTION ITEM</w:t>
            </w:r>
          </w:p>
          <w:p w14:paraId="1071009C" w14:textId="77777777" w:rsidR="00853A62" w:rsidRDefault="00853A62" w:rsidP="00BE036C"/>
        </w:tc>
        <w:tc>
          <w:tcPr>
            <w:tcW w:w="2610" w:type="dxa"/>
          </w:tcPr>
          <w:p w14:paraId="5A311558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Workgroups RESPONSIBLE</w:t>
            </w:r>
          </w:p>
        </w:tc>
        <w:tc>
          <w:tcPr>
            <w:tcW w:w="1350" w:type="dxa"/>
          </w:tcPr>
          <w:p w14:paraId="280CC569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</w:t>
            </w:r>
          </w:p>
        </w:tc>
        <w:tc>
          <w:tcPr>
            <w:tcW w:w="1170" w:type="dxa"/>
          </w:tcPr>
          <w:p w14:paraId="0CFE0AF7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420" w:type="dxa"/>
          </w:tcPr>
          <w:p w14:paraId="08F75397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 and INDICATOR(S) OF COMPLETION</w:t>
            </w:r>
          </w:p>
        </w:tc>
      </w:tr>
      <w:tr w:rsidR="00853A62" w14:paraId="04AA3086" w14:textId="77777777" w:rsidTr="00BE036C">
        <w:tc>
          <w:tcPr>
            <w:tcW w:w="4698" w:type="dxa"/>
          </w:tcPr>
          <w:p w14:paraId="45CFB2B0" w14:textId="77777777" w:rsidR="00853A62" w:rsidRDefault="00853A62" w:rsidP="00BE036C">
            <w:r>
              <w:t>Establish clear processes and entities for strategic planning</w:t>
            </w:r>
          </w:p>
        </w:tc>
        <w:tc>
          <w:tcPr>
            <w:tcW w:w="2610" w:type="dxa"/>
          </w:tcPr>
          <w:p w14:paraId="4C06E26D" w14:textId="77777777" w:rsidR="00853A62" w:rsidRDefault="00853A62" w:rsidP="00BE036C">
            <w:r>
              <w:t>Strategic Planning Committee</w:t>
            </w:r>
          </w:p>
        </w:tc>
        <w:tc>
          <w:tcPr>
            <w:tcW w:w="1350" w:type="dxa"/>
          </w:tcPr>
          <w:p w14:paraId="3F295D4B" w14:textId="77777777" w:rsidR="00853A62" w:rsidRDefault="00853A62" w:rsidP="00BE036C"/>
        </w:tc>
        <w:tc>
          <w:tcPr>
            <w:tcW w:w="1170" w:type="dxa"/>
          </w:tcPr>
          <w:p w14:paraId="30ECDD17" w14:textId="77777777" w:rsidR="00853A62" w:rsidRDefault="00853A62" w:rsidP="00BE036C"/>
        </w:tc>
        <w:tc>
          <w:tcPr>
            <w:tcW w:w="3420" w:type="dxa"/>
          </w:tcPr>
          <w:p w14:paraId="09EA82D7" w14:textId="77777777" w:rsidR="00853A62" w:rsidRDefault="00853A62" w:rsidP="00BE036C">
            <w:pPr>
              <w:spacing w:after="0" w:line="240" w:lineRule="auto"/>
            </w:pPr>
            <w:r>
              <w:t>Defined process for strategic planning</w:t>
            </w:r>
          </w:p>
        </w:tc>
      </w:tr>
      <w:tr w:rsidR="00853A62" w14:paraId="71DF4368" w14:textId="77777777" w:rsidTr="00BE036C">
        <w:tc>
          <w:tcPr>
            <w:tcW w:w="4698" w:type="dxa"/>
          </w:tcPr>
          <w:p w14:paraId="1E2295C5" w14:textId="77777777" w:rsidR="00853A62" w:rsidRDefault="00853A62" w:rsidP="00BE036C">
            <w:r>
              <w:t>Identify additional opportunities for cross-systems collaboration</w:t>
            </w:r>
          </w:p>
        </w:tc>
        <w:tc>
          <w:tcPr>
            <w:tcW w:w="2610" w:type="dxa"/>
          </w:tcPr>
          <w:p w14:paraId="2FD866C8" w14:textId="77777777" w:rsidR="00853A62" w:rsidRPr="00B94F26" w:rsidRDefault="00853A62" w:rsidP="00BE036C">
            <w:pPr>
              <w:rPr>
                <w:i/>
              </w:rPr>
            </w:pPr>
            <w:r w:rsidRPr="00B94F26">
              <w:rPr>
                <w:i/>
              </w:rPr>
              <w:t>Strategic Planning Committee</w:t>
            </w:r>
          </w:p>
        </w:tc>
        <w:tc>
          <w:tcPr>
            <w:tcW w:w="1350" w:type="dxa"/>
          </w:tcPr>
          <w:p w14:paraId="1BEBD3AF" w14:textId="77777777" w:rsidR="00853A62" w:rsidRDefault="00853A62" w:rsidP="00BE036C"/>
        </w:tc>
        <w:tc>
          <w:tcPr>
            <w:tcW w:w="1170" w:type="dxa"/>
          </w:tcPr>
          <w:p w14:paraId="4124AFEC" w14:textId="77777777" w:rsidR="00853A62" w:rsidRDefault="00853A62" w:rsidP="00BE036C"/>
        </w:tc>
        <w:tc>
          <w:tcPr>
            <w:tcW w:w="3420" w:type="dxa"/>
          </w:tcPr>
          <w:p w14:paraId="377DD849" w14:textId="77777777" w:rsidR="00853A62" w:rsidRDefault="00853A62" w:rsidP="00BE036C">
            <w:pPr>
              <w:spacing w:after="0" w:line="240" w:lineRule="auto"/>
            </w:pPr>
            <w:r>
              <w:t>Action Plan for Cross-Systems Collaboration</w:t>
            </w:r>
          </w:p>
        </w:tc>
      </w:tr>
      <w:tr w:rsidR="00853A62" w14:paraId="3CBA47FC" w14:textId="77777777" w:rsidTr="00BE036C">
        <w:tc>
          <w:tcPr>
            <w:tcW w:w="4698" w:type="dxa"/>
          </w:tcPr>
          <w:p w14:paraId="5C3DB21D" w14:textId="77777777" w:rsidR="00853A62" w:rsidRPr="006B33D8" w:rsidRDefault="00853A62" w:rsidP="00BE036C">
            <w:pPr>
              <w:rPr>
                <w:i/>
              </w:rPr>
            </w:pPr>
            <w:r w:rsidRPr="006B33D8">
              <w:rPr>
                <w:i/>
              </w:rPr>
              <w:t>Identify current level and type</w:t>
            </w:r>
            <w:r>
              <w:rPr>
                <w:i/>
              </w:rPr>
              <w:t xml:space="preserve"> of need </w:t>
            </w:r>
            <w:r w:rsidRPr="006B33D8">
              <w:rPr>
                <w:i/>
              </w:rPr>
              <w:t>by subpopulation</w:t>
            </w:r>
          </w:p>
        </w:tc>
        <w:tc>
          <w:tcPr>
            <w:tcW w:w="2610" w:type="dxa"/>
          </w:tcPr>
          <w:p w14:paraId="45E6F34D" w14:textId="77777777" w:rsidR="00853A62" w:rsidRDefault="00853A62" w:rsidP="00BE036C">
            <w:r>
              <w:t>Strategic Planning</w:t>
            </w:r>
          </w:p>
        </w:tc>
        <w:tc>
          <w:tcPr>
            <w:tcW w:w="1350" w:type="dxa"/>
          </w:tcPr>
          <w:p w14:paraId="4810B8F9" w14:textId="77777777" w:rsidR="00853A62" w:rsidRDefault="00853A62" w:rsidP="00BE036C"/>
        </w:tc>
        <w:tc>
          <w:tcPr>
            <w:tcW w:w="1170" w:type="dxa"/>
          </w:tcPr>
          <w:p w14:paraId="449506CB" w14:textId="77777777" w:rsidR="00853A62" w:rsidRDefault="00853A62" w:rsidP="00BE036C"/>
        </w:tc>
        <w:tc>
          <w:tcPr>
            <w:tcW w:w="3420" w:type="dxa"/>
          </w:tcPr>
          <w:p w14:paraId="24326786" w14:textId="77777777" w:rsidR="00853A62" w:rsidRDefault="00853A62" w:rsidP="00BE036C">
            <w:pPr>
              <w:spacing w:after="0" w:line="240" w:lineRule="auto"/>
            </w:pPr>
            <w:r>
              <w:t>Needs Assessment</w:t>
            </w:r>
          </w:p>
        </w:tc>
      </w:tr>
      <w:tr w:rsidR="00853A62" w14:paraId="2A621067" w14:textId="77777777" w:rsidTr="00BE036C">
        <w:tc>
          <w:tcPr>
            <w:tcW w:w="4698" w:type="dxa"/>
          </w:tcPr>
          <w:p w14:paraId="4A05804F" w14:textId="77777777" w:rsidR="00853A62" w:rsidRPr="006B33D8" w:rsidRDefault="00853A62" w:rsidP="00853A62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</w:rPr>
            </w:pPr>
            <w:r w:rsidRPr="006B33D8">
              <w:rPr>
                <w:i/>
              </w:rPr>
              <w:t xml:space="preserve">Identify gaps in current system including </w:t>
            </w:r>
            <w:r w:rsidRPr="006B33D8">
              <w:rPr>
                <w:i/>
              </w:rPr>
              <w:lastRenderedPageBreak/>
              <w:t xml:space="preserve">challenges/barriers to obtaining assistance - </w:t>
            </w:r>
            <w:r w:rsidRPr="006B33D8">
              <w:rPr>
                <w:rFonts w:eastAsia="Times New Roman" w:cs="Times New Roman"/>
                <w:i/>
              </w:rPr>
              <w:t>Which gaps in services, infrastructure, and other resources are reconcilable? Which ones are intractable?</w:t>
            </w:r>
          </w:p>
        </w:tc>
        <w:tc>
          <w:tcPr>
            <w:tcW w:w="2610" w:type="dxa"/>
          </w:tcPr>
          <w:p w14:paraId="50183C87" w14:textId="77777777" w:rsidR="00853A62" w:rsidRDefault="00853A62" w:rsidP="00BE036C">
            <w:r>
              <w:lastRenderedPageBreak/>
              <w:t>Strategic Planning</w:t>
            </w:r>
          </w:p>
        </w:tc>
        <w:tc>
          <w:tcPr>
            <w:tcW w:w="1350" w:type="dxa"/>
          </w:tcPr>
          <w:p w14:paraId="4CD6DB1D" w14:textId="77777777" w:rsidR="00853A62" w:rsidRDefault="00853A62" w:rsidP="00BE036C"/>
        </w:tc>
        <w:tc>
          <w:tcPr>
            <w:tcW w:w="1170" w:type="dxa"/>
          </w:tcPr>
          <w:p w14:paraId="69A0B9BB" w14:textId="77777777" w:rsidR="00853A62" w:rsidRDefault="00853A62" w:rsidP="00BE036C"/>
        </w:tc>
        <w:tc>
          <w:tcPr>
            <w:tcW w:w="3420" w:type="dxa"/>
          </w:tcPr>
          <w:p w14:paraId="56021EBD" w14:textId="77777777" w:rsidR="00853A62" w:rsidRDefault="00853A62" w:rsidP="00BE036C">
            <w:pPr>
              <w:spacing w:after="0" w:line="240" w:lineRule="auto"/>
            </w:pPr>
            <w:r>
              <w:t>Gaps Analysis</w:t>
            </w:r>
          </w:p>
        </w:tc>
      </w:tr>
      <w:tr w:rsidR="00853A62" w14:paraId="14448DD3" w14:textId="77777777" w:rsidTr="00BE036C">
        <w:tc>
          <w:tcPr>
            <w:tcW w:w="4698" w:type="dxa"/>
          </w:tcPr>
          <w:p w14:paraId="06642BC1" w14:textId="77777777" w:rsidR="00853A62" w:rsidRPr="006B33D8" w:rsidRDefault="00853A62" w:rsidP="00BE036C">
            <w:pPr>
              <w:rPr>
                <w:i/>
              </w:rPr>
            </w:pPr>
            <w:r w:rsidRPr="006B33D8">
              <w:rPr>
                <w:i/>
              </w:rPr>
              <w:lastRenderedPageBreak/>
              <w:t>Identify mechanism</w:t>
            </w:r>
            <w:r>
              <w:rPr>
                <w:i/>
              </w:rPr>
              <w:t>s</w:t>
            </w:r>
            <w:r w:rsidRPr="006B33D8">
              <w:rPr>
                <w:i/>
              </w:rPr>
              <w:t xml:space="preserve"> for utilizing data</w:t>
            </w:r>
            <w:r>
              <w:rPr>
                <w:i/>
              </w:rPr>
              <w:t xml:space="preserve"> </w:t>
            </w:r>
            <w:r w:rsidRPr="006B33D8">
              <w:rPr>
                <w:i/>
              </w:rPr>
              <w:t>for monitoring and performance measurement</w:t>
            </w:r>
          </w:p>
        </w:tc>
        <w:tc>
          <w:tcPr>
            <w:tcW w:w="2610" w:type="dxa"/>
          </w:tcPr>
          <w:p w14:paraId="4BEF3B5E" w14:textId="77777777" w:rsidR="00853A62" w:rsidRDefault="00853A62" w:rsidP="00BE036C">
            <w:r>
              <w:t>Strategic Planning Workgroup</w:t>
            </w:r>
          </w:p>
        </w:tc>
        <w:tc>
          <w:tcPr>
            <w:tcW w:w="1350" w:type="dxa"/>
          </w:tcPr>
          <w:p w14:paraId="33C55E17" w14:textId="77777777" w:rsidR="00853A62" w:rsidRDefault="00853A62" w:rsidP="00BE036C"/>
        </w:tc>
        <w:tc>
          <w:tcPr>
            <w:tcW w:w="1170" w:type="dxa"/>
          </w:tcPr>
          <w:p w14:paraId="35B76323" w14:textId="77777777" w:rsidR="00853A62" w:rsidRDefault="00853A62" w:rsidP="00BE036C"/>
        </w:tc>
        <w:tc>
          <w:tcPr>
            <w:tcW w:w="3420" w:type="dxa"/>
          </w:tcPr>
          <w:p w14:paraId="5762F3D4" w14:textId="77777777" w:rsidR="00853A62" w:rsidRDefault="00853A62" w:rsidP="00BE036C">
            <w:pPr>
              <w:spacing w:after="0" w:line="240" w:lineRule="auto"/>
            </w:pPr>
            <w:proofErr w:type="spellStart"/>
            <w:r>
              <w:t>CoC</w:t>
            </w:r>
            <w:proofErr w:type="spellEnd"/>
            <w:r>
              <w:t xml:space="preserve"> Data Collection and Use Plan</w:t>
            </w:r>
          </w:p>
          <w:p w14:paraId="0A30FC1D" w14:textId="77777777" w:rsidR="00853A62" w:rsidRDefault="00853A62" w:rsidP="00BE036C">
            <w:pPr>
              <w:spacing w:after="0" w:line="240" w:lineRule="auto"/>
            </w:pPr>
            <w:r>
              <w:t>Performance Measurement Plan</w:t>
            </w:r>
          </w:p>
        </w:tc>
      </w:tr>
    </w:tbl>
    <w:p w14:paraId="5135F91B" w14:textId="386642C8" w:rsidR="00051908" w:rsidRDefault="00051908" w:rsidP="00051908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98"/>
        <w:gridCol w:w="2610"/>
        <w:gridCol w:w="1350"/>
        <w:gridCol w:w="1170"/>
        <w:gridCol w:w="3420"/>
      </w:tblGrid>
      <w:tr w:rsidR="00051908" w14:paraId="45772215" w14:textId="77777777" w:rsidTr="00BE036C">
        <w:tc>
          <w:tcPr>
            <w:tcW w:w="4698" w:type="dxa"/>
          </w:tcPr>
          <w:p w14:paraId="6B0682C8" w14:textId="77777777" w:rsidR="00051908" w:rsidRDefault="00051908" w:rsidP="00BE036C">
            <w:pPr>
              <w:pStyle w:val="Heading1"/>
            </w:pPr>
            <w:r>
              <w:t>ACTION ITEM</w:t>
            </w:r>
          </w:p>
          <w:p w14:paraId="73D43315" w14:textId="77777777" w:rsidR="00051908" w:rsidRDefault="00051908" w:rsidP="00BE036C"/>
        </w:tc>
        <w:tc>
          <w:tcPr>
            <w:tcW w:w="2610" w:type="dxa"/>
          </w:tcPr>
          <w:p w14:paraId="2EB8935B" w14:textId="77777777" w:rsidR="00051908" w:rsidRDefault="00051908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Workgroups RESPONSIBLE</w:t>
            </w:r>
          </w:p>
        </w:tc>
        <w:tc>
          <w:tcPr>
            <w:tcW w:w="1350" w:type="dxa"/>
          </w:tcPr>
          <w:p w14:paraId="79F9E518" w14:textId="77777777" w:rsidR="00051908" w:rsidRDefault="00051908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</w:t>
            </w:r>
          </w:p>
        </w:tc>
        <w:tc>
          <w:tcPr>
            <w:tcW w:w="1170" w:type="dxa"/>
          </w:tcPr>
          <w:p w14:paraId="02D6BE29" w14:textId="77777777" w:rsidR="00051908" w:rsidRDefault="00051908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420" w:type="dxa"/>
          </w:tcPr>
          <w:p w14:paraId="0349E8DD" w14:textId="77777777" w:rsidR="00051908" w:rsidRDefault="00051908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 and INDICATOR(S) OF COMPLETION</w:t>
            </w:r>
          </w:p>
        </w:tc>
      </w:tr>
      <w:tr w:rsidR="00051908" w14:paraId="15DC1D54" w14:textId="77777777" w:rsidTr="00BE036C">
        <w:tc>
          <w:tcPr>
            <w:tcW w:w="4698" w:type="dxa"/>
          </w:tcPr>
          <w:p w14:paraId="50210F53" w14:textId="77777777" w:rsidR="00051908" w:rsidRPr="009B52E2" w:rsidRDefault="00051908" w:rsidP="00BE036C">
            <w:pPr>
              <w:rPr>
                <w:i/>
              </w:rPr>
            </w:pPr>
            <w:r w:rsidRPr="009B52E2">
              <w:rPr>
                <w:i/>
              </w:rPr>
              <w:t xml:space="preserve">Identify initial steps to immediately increase system coordination </w:t>
            </w:r>
            <w:r>
              <w:rPr>
                <w:i/>
              </w:rPr>
              <w:t>– Develop phases for CA?</w:t>
            </w:r>
          </w:p>
        </w:tc>
        <w:tc>
          <w:tcPr>
            <w:tcW w:w="2610" w:type="dxa"/>
          </w:tcPr>
          <w:p w14:paraId="1F55BCD8" w14:textId="77777777" w:rsidR="00051908" w:rsidRDefault="00051908" w:rsidP="00BE036C">
            <w:r>
              <w:t>Coordinated Assessment Workgroup</w:t>
            </w:r>
          </w:p>
        </w:tc>
        <w:tc>
          <w:tcPr>
            <w:tcW w:w="1350" w:type="dxa"/>
          </w:tcPr>
          <w:p w14:paraId="373A6E34" w14:textId="77777777" w:rsidR="00051908" w:rsidRDefault="00051908" w:rsidP="00BE036C"/>
        </w:tc>
        <w:tc>
          <w:tcPr>
            <w:tcW w:w="1170" w:type="dxa"/>
          </w:tcPr>
          <w:p w14:paraId="57A2A285" w14:textId="77777777" w:rsidR="00051908" w:rsidRDefault="00051908" w:rsidP="00BE036C"/>
        </w:tc>
        <w:tc>
          <w:tcPr>
            <w:tcW w:w="3420" w:type="dxa"/>
          </w:tcPr>
          <w:p w14:paraId="1541BC29" w14:textId="77777777" w:rsidR="00051908" w:rsidRDefault="00051908" w:rsidP="00BE036C">
            <w:pPr>
              <w:spacing w:after="0" w:line="240" w:lineRule="auto"/>
            </w:pPr>
          </w:p>
        </w:tc>
      </w:tr>
      <w:tr w:rsidR="00051908" w14:paraId="593D6551" w14:textId="77777777" w:rsidTr="00BE036C">
        <w:trPr>
          <w:trHeight w:val="980"/>
        </w:trPr>
        <w:tc>
          <w:tcPr>
            <w:tcW w:w="4698" w:type="dxa"/>
          </w:tcPr>
          <w:p w14:paraId="385DEE57" w14:textId="77777777" w:rsidR="00051908" w:rsidRDefault="00051908" w:rsidP="00BE036C">
            <w:r>
              <w:t>Identify agreed upon avenues of access to homeless system</w:t>
            </w:r>
          </w:p>
        </w:tc>
        <w:tc>
          <w:tcPr>
            <w:tcW w:w="2610" w:type="dxa"/>
          </w:tcPr>
          <w:p w14:paraId="068D5CBF" w14:textId="77777777" w:rsidR="00051908" w:rsidRDefault="00051908" w:rsidP="00BE036C">
            <w:r>
              <w:t>Coordinated Assessment Workgroup</w:t>
            </w:r>
          </w:p>
          <w:p w14:paraId="782BB664" w14:textId="77777777" w:rsidR="00051908" w:rsidRDefault="00051908" w:rsidP="00BE036C"/>
        </w:tc>
        <w:tc>
          <w:tcPr>
            <w:tcW w:w="1350" w:type="dxa"/>
          </w:tcPr>
          <w:p w14:paraId="40012492" w14:textId="77777777" w:rsidR="00051908" w:rsidRDefault="00051908" w:rsidP="00BE036C"/>
        </w:tc>
        <w:tc>
          <w:tcPr>
            <w:tcW w:w="1170" w:type="dxa"/>
          </w:tcPr>
          <w:p w14:paraId="06E4D3D4" w14:textId="77777777" w:rsidR="00051908" w:rsidRDefault="00051908" w:rsidP="00BE036C"/>
        </w:tc>
        <w:tc>
          <w:tcPr>
            <w:tcW w:w="3420" w:type="dxa"/>
          </w:tcPr>
          <w:p w14:paraId="139F16E1" w14:textId="77777777" w:rsidR="00051908" w:rsidRDefault="00051908" w:rsidP="00BE036C">
            <w:pPr>
              <w:spacing w:after="0" w:line="240" w:lineRule="auto"/>
            </w:pPr>
            <w:r>
              <w:t>System Map</w:t>
            </w:r>
          </w:p>
        </w:tc>
      </w:tr>
      <w:tr w:rsidR="00051908" w14:paraId="45AAF696" w14:textId="77777777" w:rsidTr="00BE036C">
        <w:tc>
          <w:tcPr>
            <w:tcW w:w="4698" w:type="dxa"/>
          </w:tcPr>
          <w:p w14:paraId="2364BB61" w14:textId="77777777" w:rsidR="00051908" w:rsidRPr="006B33D8" w:rsidRDefault="00051908" w:rsidP="00BE036C">
            <w:pPr>
              <w:rPr>
                <w:i/>
              </w:rPr>
            </w:pPr>
            <w:r w:rsidRPr="006B33D8">
              <w:rPr>
                <w:i/>
              </w:rPr>
              <w:t>Scan/Catalog current availability of resources (and eligibility requirements)</w:t>
            </w:r>
          </w:p>
        </w:tc>
        <w:tc>
          <w:tcPr>
            <w:tcW w:w="2610" w:type="dxa"/>
          </w:tcPr>
          <w:p w14:paraId="6A7541BE" w14:textId="77777777" w:rsidR="00051908" w:rsidRDefault="00051908" w:rsidP="00BE036C">
            <w:r>
              <w:t>Coordinated Assessment</w:t>
            </w:r>
          </w:p>
        </w:tc>
        <w:tc>
          <w:tcPr>
            <w:tcW w:w="1350" w:type="dxa"/>
          </w:tcPr>
          <w:p w14:paraId="2F67F722" w14:textId="77777777" w:rsidR="00051908" w:rsidRDefault="00051908" w:rsidP="00BE036C"/>
        </w:tc>
        <w:tc>
          <w:tcPr>
            <w:tcW w:w="1170" w:type="dxa"/>
          </w:tcPr>
          <w:p w14:paraId="4280966A" w14:textId="77777777" w:rsidR="00051908" w:rsidRDefault="00051908" w:rsidP="00BE036C"/>
        </w:tc>
        <w:tc>
          <w:tcPr>
            <w:tcW w:w="3420" w:type="dxa"/>
          </w:tcPr>
          <w:p w14:paraId="5A1729C9" w14:textId="77777777" w:rsidR="00051908" w:rsidRDefault="00051908" w:rsidP="00BE036C">
            <w:pPr>
              <w:spacing w:after="0" w:line="240" w:lineRule="auto"/>
            </w:pPr>
            <w:r>
              <w:t>Resource Map</w:t>
            </w:r>
          </w:p>
        </w:tc>
      </w:tr>
      <w:tr w:rsidR="00051908" w14:paraId="0681B18A" w14:textId="77777777" w:rsidTr="00BE036C">
        <w:tc>
          <w:tcPr>
            <w:tcW w:w="4698" w:type="dxa"/>
          </w:tcPr>
          <w:p w14:paraId="37A02D14" w14:textId="77777777" w:rsidR="00051908" w:rsidRPr="006B33D8" w:rsidRDefault="00051908" w:rsidP="00BE036C">
            <w:pPr>
              <w:rPr>
                <w:i/>
              </w:rPr>
            </w:pPr>
            <w:r w:rsidRPr="006B33D8">
              <w:rPr>
                <w:i/>
              </w:rPr>
              <w:t>Increase understanding around how current resources are being used in the community (Resource Map)</w:t>
            </w:r>
          </w:p>
        </w:tc>
        <w:tc>
          <w:tcPr>
            <w:tcW w:w="2610" w:type="dxa"/>
          </w:tcPr>
          <w:p w14:paraId="16EE2512" w14:textId="77777777" w:rsidR="00051908" w:rsidRDefault="00051908" w:rsidP="00BE036C">
            <w:r>
              <w:t>Coordinated Assessment</w:t>
            </w:r>
          </w:p>
        </w:tc>
        <w:tc>
          <w:tcPr>
            <w:tcW w:w="1350" w:type="dxa"/>
          </w:tcPr>
          <w:p w14:paraId="4910DDFC" w14:textId="77777777" w:rsidR="00051908" w:rsidRDefault="00051908" w:rsidP="00BE036C"/>
        </w:tc>
        <w:tc>
          <w:tcPr>
            <w:tcW w:w="1170" w:type="dxa"/>
          </w:tcPr>
          <w:p w14:paraId="2720DA19" w14:textId="77777777" w:rsidR="00051908" w:rsidRDefault="00051908" w:rsidP="00BE036C"/>
        </w:tc>
        <w:tc>
          <w:tcPr>
            <w:tcW w:w="3420" w:type="dxa"/>
          </w:tcPr>
          <w:p w14:paraId="325BCAD9" w14:textId="77777777" w:rsidR="00051908" w:rsidRDefault="00051908" w:rsidP="00BE036C">
            <w:pPr>
              <w:spacing w:after="0" w:line="240" w:lineRule="auto"/>
            </w:pPr>
            <w:r>
              <w:t>Resource Map</w:t>
            </w:r>
          </w:p>
        </w:tc>
      </w:tr>
      <w:tr w:rsidR="00051908" w14:paraId="34B73193" w14:textId="77777777" w:rsidTr="00BE036C">
        <w:tc>
          <w:tcPr>
            <w:tcW w:w="4698" w:type="dxa"/>
          </w:tcPr>
          <w:p w14:paraId="14AB9D0D" w14:textId="77777777" w:rsidR="00051908" w:rsidRDefault="00051908" w:rsidP="00BE036C">
            <w:r>
              <w:t xml:space="preserve">Develop consistent </w:t>
            </w:r>
            <w:r w:rsidRPr="007A69D1">
              <w:rPr>
                <w:i/>
              </w:rPr>
              <w:t>eligibility</w:t>
            </w:r>
            <w:r>
              <w:t xml:space="preserve"> criteria and mechanisms for central waiting lists</w:t>
            </w:r>
          </w:p>
        </w:tc>
        <w:tc>
          <w:tcPr>
            <w:tcW w:w="2610" w:type="dxa"/>
          </w:tcPr>
          <w:p w14:paraId="16B4BD70" w14:textId="77777777" w:rsidR="00051908" w:rsidRDefault="00051908" w:rsidP="00BE036C">
            <w:r>
              <w:t>Coordinated Assessment</w:t>
            </w:r>
          </w:p>
        </w:tc>
        <w:tc>
          <w:tcPr>
            <w:tcW w:w="1350" w:type="dxa"/>
          </w:tcPr>
          <w:p w14:paraId="2ED430A1" w14:textId="77777777" w:rsidR="00051908" w:rsidRDefault="00051908" w:rsidP="00BE036C"/>
        </w:tc>
        <w:tc>
          <w:tcPr>
            <w:tcW w:w="1170" w:type="dxa"/>
          </w:tcPr>
          <w:p w14:paraId="1D5A5A25" w14:textId="77777777" w:rsidR="00051908" w:rsidRDefault="00051908" w:rsidP="00BE036C"/>
        </w:tc>
        <w:tc>
          <w:tcPr>
            <w:tcW w:w="3420" w:type="dxa"/>
          </w:tcPr>
          <w:p w14:paraId="2E410620" w14:textId="77777777" w:rsidR="00051908" w:rsidRDefault="00051908" w:rsidP="00BE036C">
            <w:pPr>
              <w:spacing w:after="0" w:line="240" w:lineRule="auto"/>
            </w:pPr>
            <w:r>
              <w:t xml:space="preserve">Written Eligibility Criteria adopted by </w:t>
            </w:r>
            <w:proofErr w:type="spellStart"/>
            <w:r>
              <w:t>CoC</w:t>
            </w:r>
            <w:proofErr w:type="spellEnd"/>
          </w:p>
          <w:p w14:paraId="0F94B472" w14:textId="77777777" w:rsidR="00051908" w:rsidRDefault="00051908" w:rsidP="00BE036C">
            <w:pPr>
              <w:spacing w:after="0" w:line="240" w:lineRule="auto"/>
            </w:pPr>
            <w:r>
              <w:t>Central Waiting List Mechanism</w:t>
            </w:r>
          </w:p>
          <w:p w14:paraId="56DB4371" w14:textId="77777777" w:rsidR="00051908" w:rsidRDefault="00051908" w:rsidP="00BE036C">
            <w:pPr>
              <w:spacing w:after="0" w:line="240" w:lineRule="auto"/>
            </w:pPr>
            <w:r>
              <w:t>Clearly Define Eligibility Documentation Requirements</w:t>
            </w:r>
          </w:p>
        </w:tc>
      </w:tr>
      <w:tr w:rsidR="00051908" w14:paraId="577FDA2A" w14:textId="77777777" w:rsidTr="00BE036C">
        <w:tc>
          <w:tcPr>
            <w:tcW w:w="4698" w:type="dxa"/>
          </w:tcPr>
          <w:p w14:paraId="72F5A0FA" w14:textId="77777777" w:rsidR="00051908" w:rsidRPr="006B33D8" w:rsidRDefault="00051908" w:rsidP="00BE036C">
            <w:pPr>
              <w:rPr>
                <w:i/>
              </w:rPr>
            </w:pPr>
            <w:r w:rsidRPr="006B33D8">
              <w:rPr>
                <w:i/>
              </w:rPr>
              <w:t>Identify mechanism for prioritization across/within subpopulations</w:t>
            </w:r>
          </w:p>
        </w:tc>
        <w:tc>
          <w:tcPr>
            <w:tcW w:w="2610" w:type="dxa"/>
          </w:tcPr>
          <w:p w14:paraId="542D8916" w14:textId="77777777" w:rsidR="00051908" w:rsidRDefault="00051908" w:rsidP="00BE036C">
            <w:r>
              <w:t>Coordinated Assessment</w:t>
            </w:r>
          </w:p>
        </w:tc>
        <w:tc>
          <w:tcPr>
            <w:tcW w:w="1350" w:type="dxa"/>
          </w:tcPr>
          <w:p w14:paraId="71F0EAFA" w14:textId="77777777" w:rsidR="00051908" w:rsidRDefault="00051908" w:rsidP="00BE036C"/>
        </w:tc>
        <w:tc>
          <w:tcPr>
            <w:tcW w:w="1170" w:type="dxa"/>
          </w:tcPr>
          <w:p w14:paraId="42737ECB" w14:textId="77777777" w:rsidR="00051908" w:rsidRDefault="00051908" w:rsidP="00BE036C"/>
        </w:tc>
        <w:tc>
          <w:tcPr>
            <w:tcW w:w="3420" w:type="dxa"/>
          </w:tcPr>
          <w:p w14:paraId="63D402E4" w14:textId="77777777" w:rsidR="00051908" w:rsidRDefault="00051908" w:rsidP="00BE036C">
            <w:pPr>
              <w:spacing w:after="0" w:line="240" w:lineRule="auto"/>
            </w:pPr>
            <w:r>
              <w:t xml:space="preserve">Written Process for Prioritization adopted by </w:t>
            </w:r>
            <w:proofErr w:type="spellStart"/>
            <w:r>
              <w:t>CoC</w:t>
            </w:r>
            <w:proofErr w:type="spellEnd"/>
            <w:r>
              <w:t xml:space="preserve"> </w:t>
            </w:r>
          </w:p>
        </w:tc>
      </w:tr>
      <w:tr w:rsidR="00051908" w14:paraId="47CE0FA1" w14:textId="77777777" w:rsidTr="00BE036C">
        <w:tc>
          <w:tcPr>
            <w:tcW w:w="4698" w:type="dxa"/>
          </w:tcPr>
          <w:p w14:paraId="5EE16854" w14:textId="77777777" w:rsidR="00051908" w:rsidRDefault="00051908" w:rsidP="00BE036C">
            <w:r>
              <w:t xml:space="preserve">Identify common processes and procedures for assessment and referral </w:t>
            </w:r>
          </w:p>
        </w:tc>
        <w:tc>
          <w:tcPr>
            <w:tcW w:w="2610" w:type="dxa"/>
          </w:tcPr>
          <w:p w14:paraId="086C4E03" w14:textId="77777777" w:rsidR="00051908" w:rsidRDefault="00051908" w:rsidP="00BE036C">
            <w:r>
              <w:t>Coordinated Assessment</w:t>
            </w:r>
          </w:p>
        </w:tc>
        <w:tc>
          <w:tcPr>
            <w:tcW w:w="1350" w:type="dxa"/>
          </w:tcPr>
          <w:p w14:paraId="3DF9875B" w14:textId="77777777" w:rsidR="00051908" w:rsidRDefault="00051908" w:rsidP="00BE036C"/>
        </w:tc>
        <w:tc>
          <w:tcPr>
            <w:tcW w:w="1170" w:type="dxa"/>
          </w:tcPr>
          <w:p w14:paraId="28CA85BA" w14:textId="77777777" w:rsidR="00051908" w:rsidRDefault="00051908" w:rsidP="00BE036C"/>
        </w:tc>
        <w:tc>
          <w:tcPr>
            <w:tcW w:w="3420" w:type="dxa"/>
          </w:tcPr>
          <w:p w14:paraId="7C78F7F9" w14:textId="77777777" w:rsidR="00051908" w:rsidRDefault="00051908" w:rsidP="00BE036C">
            <w:pPr>
              <w:spacing w:after="0" w:line="240" w:lineRule="auto"/>
            </w:pPr>
            <w:r>
              <w:t xml:space="preserve">Assessment and Referral Policies adopted by </w:t>
            </w:r>
            <w:proofErr w:type="spellStart"/>
            <w:r>
              <w:t>CoC</w:t>
            </w:r>
            <w:proofErr w:type="spellEnd"/>
          </w:p>
        </w:tc>
      </w:tr>
      <w:tr w:rsidR="00051908" w14:paraId="0DDF42FF" w14:textId="77777777" w:rsidTr="00BE036C">
        <w:tc>
          <w:tcPr>
            <w:tcW w:w="4698" w:type="dxa"/>
          </w:tcPr>
          <w:p w14:paraId="6F019F44" w14:textId="77777777" w:rsidR="00051908" w:rsidRPr="006B33D8" w:rsidRDefault="00051908" w:rsidP="00BE036C">
            <w:pPr>
              <w:rPr>
                <w:i/>
              </w:rPr>
            </w:pPr>
            <w:r w:rsidRPr="006B33D8">
              <w:rPr>
                <w:i/>
              </w:rPr>
              <w:lastRenderedPageBreak/>
              <w:t>Identify mechanism</w:t>
            </w:r>
            <w:r>
              <w:rPr>
                <w:i/>
              </w:rPr>
              <w:t>s</w:t>
            </w:r>
            <w:r w:rsidRPr="006B33D8">
              <w:rPr>
                <w:i/>
              </w:rPr>
              <w:t xml:space="preserve"> for utilizing </w:t>
            </w:r>
            <w:r>
              <w:rPr>
                <w:i/>
              </w:rPr>
              <w:t>data for Coordinated Assessment</w:t>
            </w:r>
          </w:p>
        </w:tc>
        <w:tc>
          <w:tcPr>
            <w:tcW w:w="2610" w:type="dxa"/>
          </w:tcPr>
          <w:p w14:paraId="2C47D9E8" w14:textId="77777777" w:rsidR="00051908" w:rsidRDefault="00051908" w:rsidP="00BE036C">
            <w:r>
              <w:t>Coordinated Assessment – define requirements</w:t>
            </w:r>
          </w:p>
          <w:p w14:paraId="5B7F69D4" w14:textId="77777777" w:rsidR="00051908" w:rsidRDefault="00051908" w:rsidP="00BE036C">
            <w:r>
              <w:t>Working Group from Data Committee and others - mechanisms</w:t>
            </w:r>
          </w:p>
        </w:tc>
        <w:tc>
          <w:tcPr>
            <w:tcW w:w="1350" w:type="dxa"/>
          </w:tcPr>
          <w:p w14:paraId="420BCDF8" w14:textId="77777777" w:rsidR="00051908" w:rsidRDefault="00051908" w:rsidP="00BE036C"/>
        </w:tc>
        <w:tc>
          <w:tcPr>
            <w:tcW w:w="1170" w:type="dxa"/>
          </w:tcPr>
          <w:p w14:paraId="59E988C5" w14:textId="77777777" w:rsidR="00051908" w:rsidRDefault="00051908" w:rsidP="00BE036C"/>
        </w:tc>
        <w:tc>
          <w:tcPr>
            <w:tcW w:w="3420" w:type="dxa"/>
          </w:tcPr>
          <w:p w14:paraId="6F30DA0F" w14:textId="77777777" w:rsidR="00051908" w:rsidRDefault="00051908" w:rsidP="00BE036C">
            <w:pPr>
              <w:spacing w:after="0" w:line="240" w:lineRule="auto"/>
            </w:pPr>
            <w:proofErr w:type="spellStart"/>
            <w:r>
              <w:t>CoC</w:t>
            </w:r>
            <w:proofErr w:type="spellEnd"/>
            <w:r>
              <w:t xml:space="preserve"> Data Collection and Use Plan</w:t>
            </w:r>
          </w:p>
          <w:p w14:paraId="402A7240" w14:textId="77777777" w:rsidR="00051908" w:rsidRDefault="00051908" w:rsidP="00BE036C">
            <w:pPr>
              <w:spacing w:after="0" w:line="240" w:lineRule="auto"/>
            </w:pPr>
          </w:p>
          <w:p w14:paraId="376DE462" w14:textId="77777777" w:rsidR="00051908" w:rsidRDefault="00051908" w:rsidP="00BE036C">
            <w:pPr>
              <w:spacing w:after="0" w:line="240" w:lineRule="auto"/>
            </w:pPr>
            <w:r>
              <w:t>Plan for monitoring implementation of Coordinated Entry</w:t>
            </w:r>
          </w:p>
        </w:tc>
      </w:tr>
      <w:tr w:rsidR="00051908" w14:paraId="023401D3" w14:textId="77777777" w:rsidTr="00BE036C">
        <w:tc>
          <w:tcPr>
            <w:tcW w:w="4698" w:type="dxa"/>
          </w:tcPr>
          <w:p w14:paraId="382CD93A" w14:textId="77777777" w:rsidR="00051908" w:rsidRPr="006B33D8" w:rsidRDefault="00051908" w:rsidP="00BE036C">
            <w:pPr>
              <w:rPr>
                <w:bCs/>
                <w:i/>
              </w:rPr>
            </w:pPr>
            <w:r w:rsidRPr="006B33D8">
              <w:rPr>
                <w:bCs/>
                <w:i/>
              </w:rPr>
              <w:t>Determine operating costs for planning, implementation, and sustainability &amp; Identify funding sources to be secured</w:t>
            </w:r>
          </w:p>
        </w:tc>
        <w:tc>
          <w:tcPr>
            <w:tcW w:w="2610" w:type="dxa"/>
          </w:tcPr>
          <w:p w14:paraId="2B965BF1" w14:textId="77777777" w:rsidR="00051908" w:rsidRDefault="00051908" w:rsidP="00BE036C">
            <w:r>
              <w:t>CA – Estimate Costs</w:t>
            </w:r>
          </w:p>
          <w:p w14:paraId="4251E62C" w14:textId="77777777" w:rsidR="00051908" w:rsidRPr="00853A62" w:rsidRDefault="00051908" w:rsidP="00BE036C">
            <w:pPr>
              <w:rPr>
                <w:i/>
              </w:rPr>
            </w:pPr>
            <w:r w:rsidRPr="00853A62">
              <w:rPr>
                <w:i/>
              </w:rPr>
              <w:t xml:space="preserve">Steering Committee – Find Funding </w:t>
            </w:r>
          </w:p>
        </w:tc>
        <w:tc>
          <w:tcPr>
            <w:tcW w:w="1350" w:type="dxa"/>
          </w:tcPr>
          <w:p w14:paraId="5AF7F39C" w14:textId="77777777" w:rsidR="00051908" w:rsidRDefault="00051908" w:rsidP="00BE036C"/>
        </w:tc>
        <w:tc>
          <w:tcPr>
            <w:tcW w:w="1170" w:type="dxa"/>
          </w:tcPr>
          <w:p w14:paraId="75498867" w14:textId="77777777" w:rsidR="00051908" w:rsidRDefault="00051908" w:rsidP="00BE036C"/>
        </w:tc>
        <w:tc>
          <w:tcPr>
            <w:tcW w:w="3420" w:type="dxa"/>
          </w:tcPr>
          <w:p w14:paraId="2102C45E" w14:textId="77777777" w:rsidR="00051908" w:rsidRDefault="00051908" w:rsidP="00BE036C">
            <w:pPr>
              <w:spacing w:after="0" w:line="240" w:lineRule="auto"/>
            </w:pPr>
            <w:r>
              <w:t>Operating Costs; Funding Needed; Funding Secured</w:t>
            </w:r>
          </w:p>
        </w:tc>
      </w:tr>
      <w:tr w:rsidR="00051908" w14:paraId="346D6DA9" w14:textId="77777777" w:rsidTr="00BE036C">
        <w:tc>
          <w:tcPr>
            <w:tcW w:w="4698" w:type="dxa"/>
          </w:tcPr>
          <w:p w14:paraId="2036AD8F" w14:textId="77777777" w:rsidR="00051908" w:rsidRPr="006B33D8" w:rsidRDefault="00051908" w:rsidP="00BE036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Communicating CA to </w:t>
            </w:r>
            <w:proofErr w:type="spellStart"/>
            <w:r>
              <w:rPr>
                <w:bCs/>
                <w:i/>
              </w:rPr>
              <w:t>CoC</w:t>
            </w:r>
            <w:proofErr w:type="spellEnd"/>
            <w:r>
              <w:rPr>
                <w:bCs/>
                <w:i/>
              </w:rPr>
              <w:t xml:space="preserve"> Members and Creating Buy-In</w:t>
            </w:r>
          </w:p>
        </w:tc>
        <w:tc>
          <w:tcPr>
            <w:tcW w:w="2610" w:type="dxa"/>
          </w:tcPr>
          <w:p w14:paraId="6CACF960" w14:textId="77777777" w:rsidR="00051908" w:rsidRDefault="00051908" w:rsidP="00BE036C">
            <w:r>
              <w:t xml:space="preserve">Coordinated Assessment </w:t>
            </w:r>
            <w:bookmarkStart w:id="0" w:name="_GoBack"/>
            <w:r w:rsidRPr="00853A62">
              <w:rPr>
                <w:i/>
              </w:rPr>
              <w:t>(with support from Steering Committee)</w:t>
            </w:r>
            <w:bookmarkEnd w:id="0"/>
          </w:p>
        </w:tc>
        <w:tc>
          <w:tcPr>
            <w:tcW w:w="1350" w:type="dxa"/>
          </w:tcPr>
          <w:p w14:paraId="42E7D215" w14:textId="77777777" w:rsidR="00051908" w:rsidRDefault="00051908" w:rsidP="00BE036C"/>
        </w:tc>
        <w:tc>
          <w:tcPr>
            <w:tcW w:w="1170" w:type="dxa"/>
          </w:tcPr>
          <w:p w14:paraId="5273535C" w14:textId="77777777" w:rsidR="00051908" w:rsidRDefault="00051908" w:rsidP="00BE036C"/>
        </w:tc>
        <w:tc>
          <w:tcPr>
            <w:tcW w:w="3420" w:type="dxa"/>
          </w:tcPr>
          <w:p w14:paraId="2D51C132" w14:textId="77777777" w:rsidR="00051908" w:rsidRDefault="00051908" w:rsidP="00BE036C">
            <w:pPr>
              <w:spacing w:after="0" w:line="240" w:lineRule="auto"/>
            </w:pPr>
          </w:p>
        </w:tc>
      </w:tr>
    </w:tbl>
    <w:p w14:paraId="65D30227" w14:textId="77777777" w:rsidR="00051908" w:rsidRDefault="00051908" w:rsidP="00051908"/>
    <w:p w14:paraId="7109C058" w14:textId="77777777" w:rsidR="00853A62" w:rsidRDefault="00853A62" w:rsidP="00853A62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98"/>
        <w:gridCol w:w="2610"/>
        <w:gridCol w:w="1350"/>
        <w:gridCol w:w="1170"/>
        <w:gridCol w:w="3420"/>
      </w:tblGrid>
      <w:tr w:rsidR="00853A62" w14:paraId="5C1107C3" w14:textId="77777777" w:rsidTr="00BE036C">
        <w:tc>
          <w:tcPr>
            <w:tcW w:w="4698" w:type="dxa"/>
          </w:tcPr>
          <w:p w14:paraId="1E24F2CC" w14:textId="77777777" w:rsidR="00853A62" w:rsidRDefault="00853A62" w:rsidP="00BE036C">
            <w:pPr>
              <w:pStyle w:val="Heading1"/>
            </w:pPr>
            <w:r>
              <w:t>ACTION ITEM</w:t>
            </w:r>
          </w:p>
          <w:p w14:paraId="0A833549" w14:textId="77777777" w:rsidR="00853A62" w:rsidRDefault="00853A62" w:rsidP="00BE036C"/>
        </w:tc>
        <w:tc>
          <w:tcPr>
            <w:tcW w:w="2610" w:type="dxa"/>
          </w:tcPr>
          <w:p w14:paraId="669FD555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Workgroups RESPONSIBLE</w:t>
            </w:r>
          </w:p>
        </w:tc>
        <w:tc>
          <w:tcPr>
            <w:tcW w:w="1350" w:type="dxa"/>
          </w:tcPr>
          <w:p w14:paraId="1CC81757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</w:t>
            </w:r>
          </w:p>
        </w:tc>
        <w:tc>
          <w:tcPr>
            <w:tcW w:w="1170" w:type="dxa"/>
          </w:tcPr>
          <w:p w14:paraId="433428F1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420" w:type="dxa"/>
          </w:tcPr>
          <w:p w14:paraId="43137234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 and INDICATOR(S) OF COMPLETION</w:t>
            </w:r>
          </w:p>
        </w:tc>
      </w:tr>
      <w:tr w:rsidR="00853A62" w14:paraId="769DFF46" w14:textId="77777777" w:rsidTr="00BE036C">
        <w:tc>
          <w:tcPr>
            <w:tcW w:w="4698" w:type="dxa"/>
          </w:tcPr>
          <w:p w14:paraId="0BCA436C" w14:textId="77777777" w:rsidR="00853A62" w:rsidRDefault="00853A62" w:rsidP="00BE036C">
            <w:r>
              <w:t>Assess all current sources of data being collected – including variables and methods</w:t>
            </w:r>
          </w:p>
        </w:tc>
        <w:tc>
          <w:tcPr>
            <w:tcW w:w="2610" w:type="dxa"/>
          </w:tcPr>
          <w:p w14:paraId="698931FE" w14:textId="77777777" w:rsidR="00853A62" w:rsidRDefault="00853A62" w:rsidP="00BE036C">
            <w:r>
              <w:t>Working Group from Data Committee and others</w:t>
            </w:r>
          </w:p>
        </w:tc>
        <w:tc>
          <w:tcPr>
            <w:tcW w:w="1350" w:type="dxa"/>
          </w:tcPr>
          <w:p w14:paraId="4F4FBA1C" w14:textId="77777777" w:rsidR="00853A62" w:rsidRDefault="00853A62" w:rsidP="00BE036C"/>
        </w:tc>
        <w:tc>
          <w:tcPr>
            <w:tcW w:w="1170" w:type="dxa"/>
          </w:tcPr>
          <w:p w14:paraId="40A3A009" w14:textId="77777777" w:rsidR="00853A62" w:rsidRDefault="00853A62" w:rsidP="00BE036C"/>
        </w:tc>
        <w:tc>
          <w:tcPr>
            <w:tcW w:w="3420" w:type="dxa"/>
          </w:tcPr>
          <w:p w14:paraId="603F4745" w14:textId="77777777" w:rsidR="00853A62" w:rsidRDefault="00853A62" w:rsidP="00BE036C">
            <w:pPr>
              <w:spacing w:after="0" w:line="240" w:lineRule="auto"/>
            </w:pPr>
            <w:r>
              <w:t>Data “Map”</w:t>
            </w:r>
          </w:p>
        </w:tc>
      </w:tr>
      <w:tr w:rsidR="00853A62" w14:paraId="63489400" w14:textId="77777777" w:rsidTr="00BE036C">
        <w:tc>
          <w:tcPr>
            <w:tcW w:w="4698" w:type="dxa"/>
          </w:tcPr>
          <w:p w14:paraId="26571F23" w14:textId="77777777" w:rsidR="00853A62" w:rsidRDefault="00853A62" w:rsidP="00BE036C">
            <w:r>
              <w:t xml:space="preserve">Identify consistent set of data to be collected across </w:t>
            </w:r>
            <w:proofErr w:type="spellStart"/>
            <w:r>
              <w:t>CoC</w:t>
            </w:r>
            <w:proofErr w:type="spellEnd"/>
            <w:r>
              <w:t xml:space="preserve"> agencies</w:t>
            </w:r>
          </w:p>
        </w:tc>
        <w:tc>
          <w:tcPr>
            <w:tcW w:w="2610" w:type="dxa"/>
          </w:tcPr>
          <w:p w14:paraId="77523B2F" w14:textId="77777777" w:rsidR="00853A62" w:rsidRDefault="00853A62" w:rsidP="00BE036C">
            <w:r>
              <w:t>Working Group from Data Committee and others</w:t>
            </w:r>
          </w:p>
        </w:tc>
        <w:tc>
          <w:tcPr>
            <w:tcW w:w="1350" w:type="dxa"/>
          </w:tcPr>
          <w:p w14:paraId="28B56021" w14:textId="77777777" w:rsidR="00853A62" w:rsidRDefault="00853A62" w:rsidP="00BE036C"/>
        </w:tc>
        <w:tc>
          <w:tcPr>
            <w:tcW w:w="1170" w:type="dxa"/>
          </w:tcPr>
          <w:p w14:paraId="513594C0" w14:textId="77777777" w:rsidR="00853A62" w:rsidRDefault="00853A62" w:rsidP="00BE036C"/>
        </w:tc>
        <w:tc>
          <w:tcPr>
            <w:tcW w:w="3420" w:type="dxa"/>
          </w:tcPr>
          <w:p w14:paraId="0F985D86" w14:textId="77777777" w:rsidR="00853A62" w:rsidRDefault="00853A62" w:rsidP="00BE036C">
            <w:pPr>
              <w:spacing w:after="0" w:line="240" w:lineRule="auto"/>
            </w:pPr>
            <w:proofErr w:type="spellStart"/>
            <w:r>
              <w:t>CoC</w:t>
            </w:r>
            <w:proofErr w:type="spellEnd"/>
            <w:r>
              <w:t xml:space="preserve"> defined data variables</w:t>
            </w:r>
          </w:p>
        </w:tc>
      </w:tr>
      <w:tr w:rsidR="00853A62" w14:paraId="66084AF7" w14:textId="77777777" w:rsidTr="00BE036C">
        <w:tc>
          <w:tcPr>
            <w:tcW w:w="4698" w:type="dxa"/>
          </w:tcPr>
          <w:p w14:paraId="7262B849" w14:textId="77777777" w:rsidR="00853A62" w:rsidRDefault="00853A62" w:rsidP="00BE036C">
            <w:r>
              <w:t>Identify way to de-duplicate data from different sources (such as a common unique identifier)</w:t>
            </w:r>
          </w:p>
        </w:tc>
        <w:tc>
          <w:tcPr>
            <w:tcW w:w="2610" w:type="dxa"/>
          </w:tcPr>
          <w:p w14:paraId="5044C520" w14:textId="77777777" w:rsidR="00853A62" w:rsidRDefault="00853A62" w:rsidP="00BE036C">
            <w:r>
              <w:t>Working Group from Data Committee and others</w:t>
            </w:r>
          </w:p>
        </w:tc>
        <w:tc>
          <w:tcPr>
            <w:tcW w:w="1350" w:type="dxa"/>
          </w:tcPr>
          <w:p w14:paraId="794B3929" w14:textId="77777777" w:rsidR="00853A62" w:rsidRDefault="00853A62" w:rsidP="00BE036C"/>
        </w:tc>
        <w:tc>
          <w:tcPr>
            <w:tcW w:w="1170" w:type="dxa"/>
          </w:tcPr>
          <w:p w14:paraId="55DCC03F" w14:textId="77777777" w:rsidR="00853A62" w:rsidRDefault="00853A62" w:rsidP="00BE036C"/>
        </w:tc>
        <w:tc>
          <w:tcPr>
            <w:tcW w:w="3420" w:type="dxa"/>
          </w:tcPr>
          <w:p w14:paraId="10C80F86" w14:textId="77777777" w:rsidR="00853A62" w:rsidRDefault="00853A62" w:rsidP="00BE036C">
            <w:pPr>
              <w:spacing w:after="0" w:line="240" w:lineRule="auto"/>
            </w:pPr>
          </w:p>
        </w:tc>
      </w:tr>
      <w:tr w:rsidR="00853A62" w14:paraId="6093AFD1" w14:textId="77777777" w:rsidTr="00BE036C">
        <w:tc>
          <w:tcPr>
            <w:tcW w:w="4698" w:type="dxa"/>
          </w:tcPr>
          <w:p w14:paraId="6730C3EA" w14:textId="77777777" w:rsidR="00853A62" w:rsidRDefault="00853A62" w:rsidP="00BE036C">
            <w:r>
              <w:t xml:space="preserve">Identify mechanism for collecting and compiling data across all </w:t>
            </w:r>
            <w:proofErr w:type="spellStart"/>
            <w:r>
              <w:t>CoC</w:t>
            </w:r>
            <w:proofErr w:type="spellEnd"/>
            <w:r>
              <w:t xml:space="preserve"> agencies</w:t>
            </w:r>
          </w:p>
        </w:tc>
        <w:tc>
          <w:tcPr>
            <w:tcW w:w="2610" w:type="dxa"/>
          </w:tcPr>
          <w:p w14:paraId="54D8CE36" w14:textId="77777777" w:rsidR="00853A62" w:rsidRDefault="00853A62" w:rsidP="00BE036C">
            <w:r>
              <w:t xml:space="preserve">Working Group from Data Committee and </w:t>
            </w:r>
            <w:r>
              <w:lastRenderedPageBreak/>
              <w:t>others</w:t>
            </w:r>
          </w:p>
        </w:tc>
        <w:tc>
          <w:tcPr>
            <w:tcW w:w="1350" w:type="dxa"/>
          </w:tcPr>
          <w:p w14:paraId="1C6BBE2B" w14:textId="77777777" w:rsidR="00853A62" w:rsidRDefault="00853A62" w:rsidP="00BE036C"/>
        </w:tc>
        <w:tc>
          <w:tcPr>
            <w:tcW w:w="1170" w:type="dxa"/>
          </w:tcPr>
          <w:p w14:paraId="6C6B3536" w14:textId="77777777" w:rsidR="00853A62" w:rsidRDefault="00853A62" w:rsidP="00BE036C"/>
        </w:tc>
        <w:tc>
          <w:tcPr>
            <w:tcW w:w="3420" w:type="dxa"/>
          </w:tcPr>
          <w:p w14:paraId="67E53E4B" w14:textId="77777777" w:rsidR="00853A62" w:rsidRDefault="00853A62" w:rsidP="00BE036C">
            <w:pPr>
              <w:spacing w:after="0" w:line="240" w:lineRule="auto"/>
            </w:pPr>
            <w:proofErr w:type="spellStart"/>
            <w:r>
              <w:t>CoC</w:t>
            </w:r>
            <w:proofErr w:type="spellEnd"/>
            <w:r>
              <w:t xml:space="preserve"> Data Collection and Use Plan</w:t>
            </w:r>
          </w:p>
        </w:tc>
      </w:tr>
      <w:tr w:rsidR="00853A62" w14:paraId="075B4D16" w14:textId="77777777" w:rsidTr="00BE036C">
        <w:tc>
          <w:tcPr>
            <w:tcW w:w="4698" w:type="dxa"/>
          </w:tcPr>
          <w:p w14:paraId="1CCCC656" w14:textId="77777777" w:rsidR="00853A62" w:rsidRPr="006B33D8" w:rsidRDefault="00853A62" w:rsidP="00BE036C">
            <w:pPr>
              <w:rPr>
                <w:i/>
              </w:rPr>
            </w:pPr>
            <w:r w:rsidRPr="006B33D8">
              <w:rPr>
                <w:i/>
              </w:rPr>
              <w:lastRenderedPageBreak/>
              <w:t>Identify mechanism</w:t>
            </w:r>
            <w:r>
              <w:rPr>
                <w:i/>
              </w:rPr>
              <w:t>s</w:t>
            </w:r>
            <w:r w:rsidRPr="006B33D8">
              <w:rPr>
                <w:i/>
              </w:rPr>
              <w:t xml:space="preserve"> for utilizing </w:t>
            </w:r>
            <w:r>
              <w:rPr>
                <w:i/>
              </w:rPr>
              <w:t>data for Coordinated Assessment</w:t>
            </w:r>
          </w:p>
        </w:tc>
        <w:tc>
          <w:tcPr>
            <w:tcW w:w="2610" w:type="dxa"/>
          </w:tcPr>
          <w:p w14:paraId="76E189CF" w14:textId="77777777" w:rsidR="00853A62" w:rsidRDefault="00853A62" w:rsidP="00BE036C">
            <w:r>
              <w:t>Coordinated Assessment – define requirements</w:t>
            </w:r>
          </w:p>
          <w:p w14:paraId="4570CFB9" w14:textId="77777777" w:rsidR="00853A62" w:rsidRDefault="00853A62" w:rsidP="00BE036C">
            <w:r>
              <w:t>Working Group from Data Committee and others - mechanisms</w:t>
            </w:r>
          </w:p>
        </w:tc>
        <w:tc>
          <w:tcPr>
            <w:tcW w:w="1350" w:type="dxa"/>
          </w:tcPr>
          <w:p w14:paraId="13DDBA10" w14:textId="77777777" w:rsidR="00853A62" w:rsidRDefault="00853A62" w:rsidP="00BE036C"/>
        </w:tc>
        <w:tc>
          <w:tcPr>
            <w:tcW w:w="1170" w:type="dxa"/>
          </w:tcPr>
          <w:p w14:paraId="3C37A0B9" w14:textId="77777777" w:rsidR="00853A62" w:rsidRDefault="00853A62" w:rsidP="00BE036C"/>
        </w:tc>
        <w:tc>
          <w:tcPr>
            <w:tcW w:w="3420" w:type="dxa"/>
          </w:tcPr>
          <w:p w14:paraId="3D1DB9CA" w14:textId="77777777" w:rsidR="00853A62" w:rsidRDefault="00853A62" w:rsidP="00BE036C">
            <w:pPr>
              <w:spacing w:after="0" w:line="240" w:lineRule="auto"/>
            </w:pPr>
            <w:proofErr w:type="spellStart"/>
            <w:r>
              <w:t>CoC</w:t>
            </w:r>
            <w:proofErr w:type="spellEnd"/>
            <w:r>
              <w:t xml:space="preserve"> Data Collection and Use Plan</w:t>
            </w:r>
          </w:p>
          <w:p w14:paraId="386D5965" w14:textId="77777777" w:rsidR="00853A62" w:rsidRDefault="00853A62" w:rsidP="00BE036C">
            <w:pPr>
              <w:spacing w:after="0" w:line="240" w:lineRule="auto"/>
            </w:pPr>
          </w:p>
          <w:p w14:paraId="560B3774" w14:textId="77777777" w:rsidR="00853A62" w:rsidRDefault="00853A62" w:rsidP="00BE036C">
            <w:pPr>
              <w:spacing w:after="0" w:line="240" w:lineRule="auto"/>
            </w:pPr>
            <w:r>
              <w:t>Plan for monitoring implementation of Coordinated Entry</w:t>
            </w:r>
          </w:p>
        </w:tc>
      </w:tr>
    </w:tbl>
    <w:p w14:paraId="23E05AD7" w14:textId="77777777" w:rsidR="00853A62" w:rsidRDefault="00853A62" w:rsidP="00051908"/>
    <w:p w14:paraId="13E27A30" w14:textId="77777777" w:rsidR="00853A62" w:rsidRDefault="00853A62" w:rsidP="00853A62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98"/>
        <w:gridCol w:w="2610"/>
        <w:gridCol w:w="1350"/>
        <w:gridCol w:w="1170"/>
        <w:gridCol w:w="3420"/>
      </w:tblGrid>
      <w:tr w:rsidR="00853A62" w14:paraId="17641BA7" w14:textId="77777777" w:rsidTr="00BE036C">
        <w:tc>
          <w:tcPr>
            <w:tcW w:w="4698" w:type="dxa"/>
          </w:tcPr>
          <w:p w14:paraId="727641DA" w14:textId="77777777" w:rsidR="00853A62" w:rsidRDefault="00853A62" w:rsidP="00BE036C">
            <w:pPr>
              <w:pStyle w:val="Heading1"/>
            </w:pPr>
            <w:r>
              <w:t>ACTION ITEM</w:t>
            </w:r>
          </w:p>
          <w:p w14:paraId="3DC92DCC" w14:textId="77777777" w:rsidR="00853A62" w:rsidRDefault="00853A62" w:rsidP="00BE036C"/>
        </w:tc>
        <w:tc>
          <w:tcPr>
            <w:tcW w:w="2610" w:type="dxa"/>
          </w:tcPr>
          <w:p w14:paraId="69EED0A3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Workgroups RESPONSIBLE</w:t>
            </w:r>
          </w:p>
        </w:tc>
        <w:tc>
          <w:tcPr>
            <w:tcW w:w="1350" w:type="dxa"/>
          </w:tcPr>
          <w:p w14:paraId="09C6DBC7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RESOURCES NEEDED</w:t>
            </w:r>
          </w:p>
        </w:tc>
        <w:tc>
          <w:tcPr>
            <w:tcW w:w="1170" w:type="dxa"/>
          </w:tcPr>
          <w:p w14:paraId="2CEA1D9D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  <w:tc>
          <w:tcPr>
            <w:tcW w:w="3420" w:type="dxa"/>
          </w:tcPr>
          <w:p w14:paraId="2C7ECBFB" w14:textId="77777777" w:rsidR="00853A62" w:rsidRDefault="00853A62" w:rsidP="00BE03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OUTCOMES and INDICATOR(S) OF COMPLETION</w:t>
            </w:r>
          </w:p>
        </w:tc>
      </w:tr>
      <w:tr w:rsidR="00853A62" w14:paraId="4C48336F" w14:textId="77777777" w:rsidTr="00BE036C">
        <w:tc>
          <w:tcPr>
            <w:tcW w:w="4698" w:type="dxa"/>
          </w:tcPr>
          <w:p w14:paraId="71DF8DE4" w14:textId="77777777" w:rsidR="00853A62" w:rsidRDefault="00853A62" w:rsidP="00BE036C">
            <w:r>
              <w:t>Bring funders together to develop consistent expectations/requirements</w:t>
            </w:r>
          </w:p>
        </w:tc>
        <w:tc>
          <w:tcPr>
            <w:tcW w:w="2610" w:type="dxa"/>
          </w:tcPr>
          <w:p w14:paraId="285360CF" w14:textId="77777777" w:rsidR="00853A62" w:rsidRDefault="00853A62" w:rsidP="00BE036C">
            <w:r>
              <w:t>Funders</w:t>
            </w:r>
          </w:p>
        </w:tc>
        <w:tc>
          <w:tcPr>
            <w:tcW w:w="1350" w:type="dxa"/>
          </w:tcPr>
          <w:p w14:paraId="21B5BE24" w14:textId="77777777" w:rsidR="00853A62" w:rsidRDefault="00853A62" w:rsidP="00BE036C"/>
        </w:tc>
        <w:tc>
          <w:tcPr>
            <w:tcW w:w="1170" w:type="dxa"/>
          </w:tcPr>
          <w:p w14:paraId="544C35DB" w14:textId="77777777" w:rsidR="00853A62" w:rsidRDefault="00853A62" w:rsidP="00BE036C"/>
        </w:tc>
        <w:tc>
          <w:tcPr>
            <w:tcW w:w="3420" w:type="dxa"/>
          </w:tcPr>
          <w:p w14:paraId="0ABAF70A" w14:textId="77777777" w:rsidR="00853A62" w:rsidRDefault="00853A62" w:rsidP="00BE036C">
            <w:pPr>
              <w:spacing w:after="0" w:line="240" w:lineRule="auto"/>
            </w:pPr>
            <w:r>
              <w:t>Funders “Roundtable”</w:t>
            </w:r>
          </w:p>
          <w:p w14:paraId="41A4045D" w14:textId="77777777" w:rsidR="00853A62" w:rsidRDefault="00853A62" w:rsidP="00BE036C">
            <w:pPr>
              <w:spacing w:after="0" w:line="240" w:lineRule="auto"/>
            </w:pPr>
            <w:r>
              <w:t>Common Funding Criteria</w:t>
            </w:r>
          </w:p>
        </w:tc>
      </w:tr>
    </w:tbl>
    <w:p w14:paraId="0BFD6A44" w14:textId="77777777" w:rsidR="00853A62" w:rsidRDefault="00853A62" w:rsidP="00051908"/>
    <w:p w14:paraId="3AF038B8" w14:textId="77777777" w:rsidR="00853A62" w:rsidRDefault="00853A62" w:rsidP="00051908"/>
    <w:p w14:paraId="2CBCCC54" w14:textId="77777777" w:rsidR="00853A62" w:rsidRDefault="00853A62" w:rsidP="00051908"/>
    <w:sectPr w:rsidR="00853A62" w:rsidSect="00853A6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C82"/>
    <w:multiLevelType w:val="multilevel"/>
    <w:tmpl w:val="146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25C91"/>
    <w:multiLevelType w:val="hybridMultilevel"/>
    <w:tmpl w:val="CF4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5795"/>
    <w:multiLevelType w:val="hybridMultilevel"/>
    <w:tmpl w:val="9416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71735"/>
    <w:multiLevelType w:val="hybridMultilevel"/>
    <w:tmpl w:val="FBE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2CF6"/>
    <w:multiLevelType w:val="hybridMultilevel"/>
    <w:tmpl w:val="C6A65386"/>
    <w:lvl w:ilvl="0" w:tplc="51C68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EB"/>
    <w:rsid w:val="00007C52"/>
    <w:rsid w:val="00051908"/>
    <w:rsid w:val="004672C4"/>
    <w:rsid w:val="004C13D0"/>
    <w:rsid w:val="006B33D8"/>
    <w:rsid w:val="007A69D1"/>
    <w:rsid w:val="00853A62"/>
    <w:rsid w:val="009A6B16"/>
    <w:rsid w:val="009B52E2"/>
    <w:rsid w:val="00B94F26"/>
    <w:rsid w:val="00BF64EB"/>
    <w:rsid w:val="00E96078"/>
    <w:rsid w:val="00F84D2D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395BB"/>
  <w14:defaultImageDpi w14:val="300"/>
  <w15:docId w15:val="{50CEF9F0-076D-43DB-87BD-627A9F12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E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F64EB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EB"/>
    <w:pPr>
      <w:ind w:left="720"/>
      <w:contextualSpacing/>
    </w:pPr>
  </w:style>
  <w:style w:type="table" w:styleId="TableGrid">
    <w:name w:val="Table Grid"/>
    <w:basedOn w:val="TableNormal"/>
    <w:uiPriority w:val="59"/>
    <w:rsid w:val="00BF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64EB"/>
    <w:rPr>
      <w:rFonts w:ascii="Times" w:eastAsia="Times" w:hAnsi="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Stillman</dc:creator>
  <cp:keywords/>
  <dc:description/>
  <cp:lastModifiedBy>Lindsey Stillman</cp:lastModifiedBy>
  <cp:revision>2</cp:revision>
  <dcterms:created xsi:type="dcterms:W3CDTF">2014-12-08T15:53:00Z</dcterms:created>
  <dcterms:modified xsi:type="dcterms:W3CDTF">2014-12-08T15:53:00Z</dcterms:modified>
</cp:coreProperties>
</file>