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2C" w:rsidRPr="00841CF3" w:rsidRDefault="00894E7E">
      <w:pPr>
        <w:rPr>
          <w:b/>
        </w:rPr>
      </w:pPr>
      <w:r w:rsidRPr="00841CF3">
        <w:rPr>
          <w:b/>
        </w:rPr>
        <w:t>Chittenden Coordinated Entry Meeting</w:t>
      </w:r>
    </w:p>
    <w:p w:rsidR="00894E7E" w:rsidRPr="00841CF3" w:rsidRDefault="00894E7E">
      <w:pPr>
        <w:rPr>
          <w:b/>
        </w:rPr>
      </w:pPr>
      <w:r w:rsidRPr="00841CF3">
        <w:rPr>
          <w:b/>
        </w:rPr>
        <w:t>May 11</w:t>
      </w:r>
      <w:r w:rsidRPr="00841CF3">
        <w:rPr>
          <w:b/>
          <w:vertAlign w:val="superscript"/>
        </w:rPr>
        <w:t>th</w:t>
      </w:r>
      <w:r w:rsidRPr="00841CF3">
        <w:rPr>
          <w:b/>
        </w:rPr>
        <w:t>, 2015</w:t>
      </w:r>
    </w:p>
    <w:p w:rsidR="00894E7E" w:rsidRDefault="00841CF3">
      <w:r>
        <w:t xml:space="preserve">In Attendance: </w:t>
      </w:r>
      <w:r w:rsidR="00894E7E">
        <w:t xml:space="preserve">Margaret B, CHT; Marcy, CEDO; Jessica, COTS; Sarah, OEO; Chris, BHA; Kelly, WHBW; Jan, CVOEO; Elaine, Howard; Erin, ESD/GA; Margaret, Chronic Care Initiative; Lindsay, Pathways; </w:t>
      </w:r>
      <w:proofErr w:type="spellStart"/>
      <w:r w:rsidR="00894E7E">
        <w:t>AliceAnn</w:t>
      </w:r>
      <w:proofErr w:type="spellEnd"/>
      <w:r w:rsidR="00894E7E">
        <w:t>, Vermont Veteran Services;</w:t>
      </w:r>
    </w:p>
    <w:p w:rsidR="00894E7E" w:rsidRPr="00F424AD" w:rsidRDefault="00894E7E">
      <w:pPr>
        <w:rPr>
          <w:b/>
        </w:rPr>
      </w:pPr>
      <w:r w:rsidRPr="00F424AD">
        <w:rPr>
          <w:b/>
        </w:rPr>
        <w:t>Manchester, NH – HUD/USICH Coordinated Entry Meeting Debrief</w:t>
      </w:r>
    </w:p>
    <w:p w:rsidR="00894E7E" w:rsidRDefault="00894E7E" w:rsidP="00894E7E">
      <w:pPr>
        <w:pStyle w:val="ListParagraph"/>
        <w:numPr>
          <w:ilvl w:val="0"/>
          <w:numId w:val="1"/>
        </w:numPr>
      </w:pPr>
      <w:r>
        <w:t>Takeaways from Jan, Chris, Marcy &amp; Sarah:</w:t>
      </w:r>
    </w:p>
    <w:p w:rsidR="00894E7E" w:rsidRDefault="00894E7E" w:rsidP="00894E7E">
      <w:pPr>
        <w:pStyle w:val="ListParagraph"/>
        <w:numPr>
          <w:ilvl w:val="1"/>
          <w:numId w:val="1"/>
        </w:numPr>
      </w:pPr>
      <w:r>
        <w:t>Great slides to forward</w:t>
      </w:r>
      <w:r w:rsidR="005B0B26">
        <w:t xml:space="preserve"> from HUD and USICH</w:t>
      </w:r>
    </w:p>
    <w:p w:rsidR="00894E7E" w:rsidRDefault="00894E7E" w:rsidP="00894E7E">
      <w:pPr>
        <w:pStyle w:val="ListParagraph"/>
        <w:numPr>
          <w:ilvl w:val="1"/>
          <w:numId w:val="1"/>
        </w:numPr>
      </w:pPr>
      <w:r>
        <w:t>the planning process takes time and it may feel like some providers “drag their feet” right up to implementation</w:t>
      </w:r>
      <w:r w:rsidR="00841CF3">
        <w:t xml:space="preserve"> (NH presented this experience)</w:t>
      </w:r>
    </w:p>
    <w:p w:rsidR="00894E7E" w:rsidRDefault="00894E7E" w:rsidP="00894E7E">
      <w:pPr>
        <w:pStyle w:val="ListParagraph"/>
        <w:numPr>
          <w:ilvl w:val="1"/>
          <w:numId w:val="1"/>
        </w:numPr>
      </w:pPr>
      <w:r>
        <w:t>no “one size fits all” – regional differences are fine</w:t>
      </w:r>
    </w:p>
    <w:p w:rsidR="00894E7E" w:rsidRDefault="00894E7E" w:rsidP="00894E7E">
      <w:pPr>
        <w:pStyle w:val="ListParagraph"/>
        <w:numPr>
          <w:ilvl w:val="1"/>
          <w:numId w:val="1"/>
        </w:numPr>
      </w:pPr>
      <w:r>
        <w:t>building trust to approach it as a system is important</w:t>
      </w:r>
    </w:p>
    <w:p w:rsidR="00894E7E" w:rsidRDefault="00841CF3" w:rsidP="00894E7E">
      <w:pPr>
        <w:pStyle w:val="ListParagraph"/>
        <w:numPr>
          <w:ilvl w:val="1"/>
          <w:numId w:val="1"/>
        </w:numPr>
      </w:pPr>
      <w:r>
        <w:t>affirmation</w:t>
      </w:r>
      <w:r w:rsidR="00894E7E">
        <w:t xml:space="preserve"> to know that we are asking the same questions and having the same challenges, and on track</w:t>
      </w:r>
    </w:p>
    <w:p w:rsidR="00F424AD" w:rsidRDefault="00F424AD" w:rsidP="00894E7E">
      <w:pPr>
        <w:pStyle w:val="ListParagraph"/>
        <w:numPr>
          <w:ilvl w:val="1"/>
          <w:numId w:val="1"/>
        </w:numPr>
      </w:pPr>
      <w:r>
        <w:t>going from program-centric decision making to client-centric (system decision-making) may be our biggest hurdle</w:t>
      </w:r>
    </w:p>
    <w:p w:rsidR="00894E7E" w:rsidRDefault="00F424AD" w:rsidP="00894E7E">
      <w:pPr>
        <w:pStyle w:val="ListParagraph"/>
        <w:numPr>
          <w:ilvl w:val="1"/>
          <w:numId w:val="1"/>
        </w:numPr>
      </w:pPr>
      <w:r>
        <w:t>HUD talked about their timeline: Brief released; DV and Youth FAQs coming this spring/summer; Coordinated Entry Notice this summer/fall</w:t>
      </w:r>
    </w:p>
    <w:p w:rsidR="00F424AD" w:rsidRPr="0056301C" w:rsidRDefault="00F424AD" w:rsidP="00F424AD">
      <w:pPr>
        <w:rPr>
          <w:b/>
          <w:u w:val="single"/>
        </w:rPr>
      </w:pPr>
      <w:r w:rsidRPr="0056301C">
        <w:rPr>
          <w:b/>
          <w:u w:val="single"/>
        </w:rPr>
        <w:t>Common Entry Form</w:t>
      </w:r>
      <w:r w:rsidR="005B0B26" w:rsidRPr="0056301C">
        <w:rPr>
          <w:b/>
          <w:u w:val="single"/>
        </w:rPr>
        <w:t xml:space="preserve">: Chittenden County </w:t>
      </w:r>
      <w:proofErr w:type="spellStart"/>
      <w:r w:rsidR="005B0B26" w:rsidRPr="0056301C">
        <w:rPr>
          <w:b/>
          <w:u w:val="single"/>
        </w:rPr>
        <w:t>CoC</w:t>
      </w:r>
      <w:proofErr w:type="spellEnd"/>
      <w:r w:rsidR="005B0B26" w:rsidRPr="0056301C">
        <w:rPr>
          <w:b/>
          <w:u w:val="single"/>
        </w:rPr>
        <w:t xml:space="preserve"> Collaborative Screening Form</w:t>
      </w:r>
    </w:p>
    <w:p w:rsidR="00F424AD" w:rsidRDefault="005B0B26" w:rsidP="005B0B26">
      <w:pPr>
        <w:pStyle w:val="ListParagraph"/>
        <w:numPr>
          <w:ilvl w:val="0"/>
          <w:numId w:val="1"/>
        </w:numPr>
      </w:pPr>
      <w:r>
        <w:t>Some concerns that we have gotten off track or started to overcomplicate – trying to overlay the CHG screening form process and the VI-SPDAT assessment; wanting to go b</w:t>
      </w:r>
      <w:bookmarkStart w:id="0" w:name="_GoBack"/>
      <w:bookmarkEnd w:id="0"/>
      <w:r>
        <w:t>ack t</w:t>
      </w:r>
      <w:r w:rsidR="00A84640">
        <w:t xml:space="preserve">o focus on chronic </w:t>
      </w:r>
      <w:r>
        <w:t>homelessness</w:t>
      </w:r>
      <w:r w:rsidR="000A411C">
        <w:t xml:space="preserve"> and think less globally</w:t>
      </w:r>
    </w:p>
    <w:p w:rsidR="00215EA8" w:rsidRDefault="00215EA8" w:rsidP="005B0B26">
      <w:pPr>
        <w:pStyle w:val="ListParagraph"/>
        <w:numPr>
          <w:ilvl w:val="0"/>
          <w:numId w:val="1"/>
        </w:numPr>
      </w:pPr>
      <w:r>
        <w:t xml:space="preserve">What if every HUD </w:t>
      </w:r>
      <w:proofErr w:type="spellStart"/>
      <w:r>
        <w:t>CoC</w:t>
      </w:r>
      <w:proofErr w:type="spellEnd"/>
      <w:r>
        <w:t xml:space="preserve"> program was required to use the VI SPDAT assessment?  </w:t>
      </w:r>
      <w:r w:rsidR="00841CF3">
        <w:t>Could we eliminate the screening form?</w:t>
      </w:r>
      <w:r w:rsidR="00841CF3">
        <w:t xml:space="preserve">  </w:t>
      </w:r>
      <w:r>
        <w:t xml:space="preserve">Who is filling out the screening form?  </w:t>
      </w:r>
    </w:p>
    <w:p w:rsidR="0056301C" w:rsidRPr="0056301C" w:rsidRDefault="0056301C" w:rsidP="0056301C">
      <w:pPr>
        <w:rPr>
          <w:b/>
          <w:u w:val="single"/>
        </w:rPr>
      </w:pPr>
      <w:r w:rsidRPr="0056301C">
        <w:rPr>
          <w:b/>
          <w:u w:val="single"/>
        </w:rPr>
        <w:t xml:space="preserve">Conversation moved </w:t>
      </w:r>
      <w:r w:rsidR="00841CF3">
        <w:rPr>
          <w:b/>
          <w:u w:val="single"/>
        </w:rPr>
        <w:t>away from the Common Entry Form to PSH/</w:t>
      </w:r>
      <w:r w:rsidRPr="0056301C">
        <w:rPr>
          <w:b/>
          <w:u w:val="single"/>
        </w:rPr>
        <w:t>VI-SPDAT</w:t>
      </w:r>
      <w:r w:rsidR="00841CF3">
        <w:rPr>
          <w:b/>
          <w:u w:val="single"/>
        </w:rPr>
        <w:t xml:space="preserve"> specifically</w:t>
      </w:r>
    </w:p>
    <w:p w:rsidR="00215EA8" w:rsidRDefault="00841CF3" w:rsidP="00215EA8">
      <w:pPr>
        <w:pStyle w:val="ListParagraph"/>
        <w:numPr>
          <w:ilvl w:val="0"/>
          <w:numId w:val="1"/>
        </w:numPr>
      </w:pPr>
      <w:r>
        <w:t xml:space="preserve">What if we started with all PSH HUD projects used the VI-SPDAT to prioritize beds – and there was a community-wide waitlist for PSH HUD beds/units/vouchers?  With a central list and process for decision-making.  </w:t>
      </w:r>
      <w:r w:rsidR="00215EA8">
        <w:t xml:space="preserve">  </w:t>
      </w:r>
    </w:p>
    <w:p w:rsidR="00215EA8" w:rsidRDefault="00215EA8" w:rsidP="00215EA8">
      <w:pPr>
        <w:pStyle w:val="ListParagraph"/>
        <w:numPr>
          <w:ilvl w:val="1"/>
          <w:numId w:val="1"/>
        </w:numPr>
      </w:pPr>
      <w:r>
        <w:t xml:space="preserve">Start </w:t>
      </w:r>
      <w:r w:rsidR="00841CF3">
        <w:t>with HUD PSH projects and other projects</w:t>
      </w:r>
      <w:r>
        <w:t xml:space="preserve"> could </w:t>
      </w:r>
      <w:r w:rsidR="00841CF3">
        <w:t>volunteer/join the process</w:t>
      </w:r>
    </w:p>
    <w:p w:rsidR="00215EA8" w:rsidRDefault="00215EA8" w:rsidP="00215EA8">
      <w:pPr>
        <w:pStyle w:val="ListParagraph"/>
        <w:numPr>
          <w:ilvl w:val="1"/>
          <w:numId w:val="1"/>
        </w:numPr>
      </w:pPr>
      <w:r>
        <w:t xml:space="preserve">How could we </w:t>
      </w:r>
      <w:r w:rsidR="00A5528A">
        <w:t>factor in DV</w:t>
      </w:r>
      <w:r w:rsidR="00841CF3">
        <w:t>/safety issues</w:t>
      </w:r>
      <w:r w:rsidR="00A5528A">
        <w:t xml:space="preserve">?  </w:t>
      </w:r>
    </w:p>
    <w:p w:rsidR="00A5528A" w:rsidRDefault="00A5528A" w:rsidP="00A5528A">
      <w:pPr>
        <w:pStyle w:val="ListParagraph"/>
        <w:numPr>
          <w:ilvl w:val="2"/>
          <w:numId w:val="1"/>
        </w:numPr>
      </w:pPr>
      <w:r>
        <w:t xml:space="preserve">What would the protocol be? </w:t>
      </w:r>
    </w:p>
    <w:p w:rsidR="00A5528A" w:rsidRDefault="00A5528A" w:rsidP="00A5528A">
      <w:pPr>
        <w:pStyle w:val="ListParagraph"/>
        <w:numPr>
          <w:ilvl w:val="2"/>
          <w:numId w:val="1"/>
        </w:numPr>
      </w:pPr>
      <w:r>
        <w:t xml:space="preserve">How is this managed by other </w:t>
      </w:r>
      <w:proofErr w:type="spellStart"/>
      <w:r>
        <w:t>CoCs</w:t>
      </w:r>
      <w:proofErr w:type="spellEnd"/>
      <w:r>
        <w:t>?</w:t>
      </w:r>
    </w:p>
    <w:p w:rsidR="00A5528A" w:rsidRDefault="00841CF3" w:rsidP="00A5528A">
      <w:pPr>
        <w:pStyle w:val="ListParagraph"/>
        <w:numPr>
          <w:ilvl w:val="2"/>
          <w:numId w:val="1"/>
        </w:numPr>
      </w:pPr>
      <w:r>
        <w:t>How is this managed now? other providers enter HMIS data for these clients</w:t>
      </w:r>
    </w:p>
    <w:p w:rsidR="00A5528A" w:rsidRDefault="00A5528A" w:rsidP="00A5528A">
      <w:pPr>
        <w:pStyle w:val="ListParagraph"/>
        <w:numPr>
          <w:ilvl w:val="2"/>
          <w:numId w:val="1"/>
        </w:numPr>
      </w:pPr>
      <w:r>
        <w:t>What is the possibility of entering non-identifying information</w:t>
      </w:r>
      <w:r w:rsidR="00FC1205">
        <w:t xml:space="preserve"> only</w:t>
      </w:r>
      <w:r>
        <w:t>?</w:t>
      </w:r>
    </w:p>
    <w:p w:rsidR="00FC1205" w:rsidRDefault="00FC1205" w:rsidP="00A5528A">
      <w:pPr>
        <w:pStyle w:val="ListParagraph"/>
        <w:numPr>
          <w:ilvl w:val="2"/>
          <w:numId w:val="1"/>
        </w:numPr>
      </w:pPr>
      <w:r>
        <w:t>Could the wait list be outside of HMIS?</w:t>
      </w:r>
    </w:p>
    <w:p w:rsidR="00A5528A" w:rsidRDefault="003139BE" w:rsidP="003139BE">
      <w:pPr>
        <w:pStyle w:val="ListParagraph"/>
        <w:numPr>
          <w:ilvl w:val="1"/>
          <w:numId w:val="1"/>
        </w:numPr>
      </w:pPr>
      <w:r>
        <w:t xml:space="preserve">Where are the PSH projects on this? </w:t>
      </w:r>
    </w:p>
    <w:p w:rsidR="003139BE" w:rsidRDefault="003139BE" w:rsidP="003139BE">
      <w:pPr>
        <w:pStyle w:val="ListParagraph"/>
        <w:numPr>
          <w:ilvl w:val="2"/>
          <w:numId w:val="1"/>
        </w:numPr>
      </w:pPr>
      <w:r>
        <w:t xml:space="preserve">Howard Center – already starting to use the VI-SPDAT; managing </w:t>
      </w:r>
      <w:r w:rsidR="00FC1205">
        <w:t xml:space="preserve">it </w:t>
      </w:r>
      <w:r>
        <w:t>comm</w:t>
      </w:r>
      <w:r w:rsidR="00FC1205">
        <w:t xml:space="preserve">unity-wide is good – ultimately, providers </w:t>
      </w:r>
      <w:r>
        <w:t xml:space="preserve">will need the </w:t>
      </w:r>
      <w:r w:rsidR="00FC1205">
        <w:t>ability to make final decisions/be the gatekeeper</w:t>
      </w:r>
    </w:p>
    <w:p w:rsidR="003139BE" w:rsidRDefault="003139BE" w:rsidP="003139BE">
      <w:pPr>
        <w:pStyle w:val="ListParagraph"/>
        <w:numPr>
          <w:ilvl w:val="2"/>
          <w:numId w:val="1"/>
        </w:numPr>
      </w:pPr>
      <w:r>
        <w:t>E.g., Sarah Cole, group interview process</w:t>
      </w:r>
    </w:p>
    <w:p w:rsidR="003139BE" w:rsidRDefault="00AF1DA8" w:rsidP="00FC1205">
      <w:pPr>
        <w:pStyle w:val="ListParagraph"/>
        <w:numPr>
          <w:ilvl w:val="1"/>
          <w:numId w:val="1"/>
        </w:numPr>
      </w:pPr>
      <w:r>
        <w:lastRenderedPageBreak/>
        <w:t>Where does the VI-SPDAT process happen? At the point of intake or the point of referral?  Could be either</w:t>
      </w:r>
    </w:p>
    <w:p w:rsidR="00AF1DA8" w:rsidRDefault="00AF1DA8" w:rsidP="00FC1205">
      <w:pPr>
        <w:pStyle w:val="ListParagraph"/>
        <w:numPr>
          <w:ilvl w:val="1"/>
          <w:numId w:val="1"/>
        </w:numPr>
      </w:pPr>
      <w:r>
        <w:t>Who are the PSH providers</w:t>
      </w:r>
      <w:r w:rsidR="00FC1205">
        <w:t xml:space="preserve"> and where is this group on this idea (VI-SPDAT, community wait list and prioritization)</w:t>
      </w:r>
      <w:r>
        <w:t>?</w:t>
      </w:r>
    </w:p>
    <w:p w:rsidR="00AF1DA8" w:rsidRDefault="00AF1DA8" w:rsidP="00FC1205">
      <w:pPr>
        <w:pStyle w:val="ListParagraph"/>
        <w:numPr>
          <w:ilvl w:val="2"/>
          <w:numId w:val="1"/>
        </w:numPr>
      </w:pPr>
      <w:r>
        <w:t>Howard, Pathways, Safe Harbor, Spectrum, New COTS Wilson</w:t>
      </w:r>
      <w:r w:rsidR="001E56A4">
        <w:t>, VASH/VA</w:t>
      </w:r>
    </w:p>
    <w:p w:rsidR="00FC1205" w:rsidRDefault="00FC1205" w:rsidP="00FC1205">
      <w:pPr>
        <w:pStyle w:val="ListParagraph"/>
        <w:numPr>
          <w:ilvl w:val="2"/>
          <w:numId w:val="1"/>
        </w:numPr>
      </w:pPr>
      <w:r>
        <w:t>Generally, seems like folks could go this way – needs more discussion at some organizations internally</w:t>
      </w:r>
    </w:p>
    <w:p w:rsidR="002E554B" w:rsidRDefault="002E554B" w:rsidP="002E554B">
      <w:pPr>
        <w:pStyle w:val="ListParagraph"/>
        <w:numPr>
          <w:ilvl w:val="1"/>
          <w:numId w:val="1"/>
        </w:numPr>
      </w:pPr>
      <w:r>
        <w:t>The VI-SPDAT is a tool, not a decision-maker, and there would need to be a process for weighing other project eligibility criteria and best placement</w:t>
      </w:r>
    </w:p>
    <w:p w:rsidR="00AF1DA8" w:rsidRDefault="00AF1DA8" w:rsidP="00FC1205">
      <w:pPr>
        <w:pStyle w:val="ListParagraph"/>
        <w:numPr>
          <w:ilvl w:val="1"/>
          <w:numId w:val="1"/>
        </w:numPr>
      </w:pPr>
      <w:r>
        <w:t xml:space="preserve">Advocacy: WHBW, CVOEO, COTS, VT CARES, SPECTRUM – </w:t>
      </w:r>
      <w:r w:rsidR="00FC1205">
        <w:t>these would be</w:t>
      </w:r>
      <w:r>
        <w:t xml:space="preserve"> assessment partners</w:t>
      </w:r>
    </w:p>
    <w:p w:rsidR="00E362E8" w:rsidRDefault="00E362E8" w:rsidP="00FC1205">
      <w:pPr>
        <w:pStyle w:val="ListParagraph"/>
        <w:numPr>
          <w:ilvl w:val="2"/>
          <w:numId w:val="1"/>
        </w:numPr>
      </w:pPr>
      <w:r>
        <w:t xml:space="preserve">These partners need to consider whether they </w:t>
      </w:r>
      <w:r w:rsidR="00FC1205">
        <w:t>would</w:t>
      </w:r>
      <w:r>
        <w:t xml:space="preserve"> do the VI-SPDAT for all clients or for some (</w:t>
      </w:r>
      <w:r w:rsidR="00FC1205">
        <w:t>for PSH entry only) – that’s the big question.</w:t>
      </w:r>
    </w:p>
    <w:p w:rsidR="00E362E8" w:rsidRDefault="00E362E8" w:rsidP="00FC1205">
      <w:pPr>
        <w:pStyle w:val="ListParagraph"/>
        <w:numPr>
          <w:ilvl w:val="2"/>
          <w:numId w:val="1"/>
        </w:numPr>
      </w:pPr>
      <w:r>
        <w:t xml:space="preserve">Are there ways to consider a </w:t>
      </w:r>
      <w:r w:rsidR="002E554B">
        <w:t>phased assessment? Yes, possible – pluses and minuses to this</w:t>
      </w:r>
    </w:p>
    <w:p w:rsidR="00E362E8" w:rsidRDefault="00E362E8" w:rsidP="00FC1205">
      <w:pPr>
        <w:pStyle w:val="ListParagraph"/>
        <w:numPr>
          <w:ilvl w:val="2"/>
          <w:numId w:val="1"/>
        </w:numPr>
      </w:pPr>
      <w:r>
        <w:t>Are the</w:t>
      </w:r>
      <w:r w:rsidR="002E554B">
        <w:t>re</w:t>
      </w:r>
      <w:r>
        <w:t xml:space="preserve"> benefits </w:t>
      </w:r>
      <w:r w:rsidR="002E554B">
        <w:t xml:space="preserve">for </w:t>
      </w:r>
      <w:r>
        <w:t>using th</w:t>
      </w:r>
      <w:r w:rsidR="002E554B">
        <w:t>e VI-SPDAT</w:t>
      </w:r>
      <w:r>
        <w:t xml:space="preserve"> for everyone?</w:t>
      </w:r>
    </w:p>
    <w:p w:rsidR="00E362E8" w:rsidRDefault="00E362E8" w:rsidP="00FC1205">
      <w:pPr>
        <w:pStyle w:val="ListParagraph"/>
        <w:numPr>
          <w:ilvl w:val="3"/>
          <w:numId w:val="1"/>
        </w:numPr>
      </w:pPr>
      <w:r>
        <w:t>Common needs/gaps analysis for our system</w:t>
      </w:r>
    </w:p>
    <w:p w:rsidR="00E362E8" w:rsidRDefault="002E554B" w:rsidP="00FC1205">
      <w:pPr>
        <w:pStyle w:val="ListParagraph"/>
        <w:numPr>
          <w:ilvl w:val="3"/>
          <w:numId w:val="1"/>
        </w:numPr>
      </w:pPr>
      <w:r>
        <w:t xml:space="preserve">Current lack of any standard </w:t>
      </w:r>
      <w:r w:rsidR="00E362E8">
        <w:t>“pre-screen” for deciding when to do the VI-SPDAT</w:t>
      </w:r>
    </w:p>
    <w:p w:rsidR="00E362E8" w:rsidRDefault="00E362E8" w:rsidP="00FC1205">
      <w:pPr>
        <w:pStyle w:val="ListParagraph"/>
        <w:numPr>
          <w:ilvl w:val="3"/>
          <w:numId w:val="1"/>
        </w:numPr>
      </w:pPr>
      <w:r>
        <w:t>Possible re-allocation of SSO funding for coordinated entry</w:t>
      </w:r>
      <w:r w:rsidR="002E554B">
        <w:t xml:space="preserve"> could preserve these funds</w:t>
      </w:r>
    </w:p>
    <w:p w:rsidR="00E93B2E" w:rsidRDefault="001E56A4" w:rsidP="00FC1205">
      <w:pPr>
        <w:pStyle w:val="ListParagraph"/>
        <w:numPr>
          <w:ilvl w:val="1"/>
          <w:numId w:val="1"/>
        </w:numPr>
      </w:pPr>
      <w:r>
        <w:t>What is our global screening/entry process?  How does the hospital or ESD refer in?   How do people get referred in?</w:t>
      </w:r>
    </w:p>
    <w:p w:rsidR="001E56A4" w:rsidRDefault="001E56A4" w:rsidP="00FC1205">
      <w:pPr>
        <w:pStyle w:val="ListParagraph"/>
        <w:numPr>
          <w:ilvl w:val="2"/>
          <w:numId w:val="1"/>
        </w:numPr>
      </w:pPr>
      <w:r>
        <w:t>Are they working with someone already?  Plug in through COTS or CHG case management?</w:t>
      </w:r>
    </w:p>
    <w:p w:rsidR="002E554B" w:rsidRDefault="00701FF1" w:rsidP="00701FF1">
      <w:pPr>
        <w:rPr>
          <w:b/>
        </w:rPr>
      </w:pPr>
      <w:r>
        <w:rPr>
          <w:b/>
        </w:rPr>
        <w:t>Nex</w:t>
      </w:r>
      <w:r w:rsidR="002E554B">
        <w:rPr>
          <w:b/>
        </w:rPr>
        <w:t xml:space="preserve">t Monday – The group </w:t>
      </w:r>
      <w:r>
        <w:rPr>
          <w:b/>
        </w:rPr>
        <w:t>seemed to have some consensus</w:t>
      </w:r>
      <w:r w:rsidR="002E554B">
        <w:rPr>
          <w:b/>
        </w:rPr>
        <w:t xml:space="preserve"> about using the VI-SPDAT to prioritize Permanent Supportive Housing.  Committee vote on this next Monday:</w:t>
      </w:r>
    </w:p>
    <w:p w:rsidR="00701FF1" w:rsidRDefault="002E554B" w:rsidP="00701FF1">
      <w:pPr>
        <w:pStyle w:val="ListParagraph"/>
        <w:numPr>
          <w:ilvl w:val="0"/>
          <w:numId w:val="1"/>
        </w:numPr>
      </w:pPr>
      <w:r w:rsidRPr="002E554B">
        <w:rPr>
          <w:b/>
        </w:rPr>
        <w:t>Everyone who is HUD-</w:t>
      </w:r>
      <w:r w:rsidR="00701FF1" w:rsidRPr="002E554B">
        <w:rPr>
          <w:b/>
        </w:rPr>
        <w:t xml:space="preserve">funded </w:t>
      </w:r>
      <w:r w:rsidRPr="002E554B">
        <w:rPr>
          <w:b/>
        </w:rPr>
        <w:t xml:space="preserve">will conduct the VI-SPDAT to create a community-wide waitlist/entry for </w:t>
      </w:r>
      <w:r w:rsidR="00701FF1" w:rsidRPr="002E554B">
        <w:rPr>
          <w:b/>
        </w:rPr>
        <w:t>HUD-PSH</w:t>
      </w:r>
      <w:r w:rsidRPr="002E554B">
        <w:rPr>
          <w:b/>
        </w:rPr>
        <w:t xml:space="preserve"> projects.  The </w:t>
      </w:r>
      <w:proofErr w:type="spellStart"/>
      <w:r w:rsidRPr="002E554B">
        <w:rPr>
          <w:b/>
        </w:rPr>
        <w:t>CoC</w:t>
      </w:r>
      <w:proofErr w:type="spellEnd"/>
      <w:r w:rsidRPr="002E554B">
        <w:rPr>
          <w:b/>
        </w:rPr>
        <w:t xml:space="preserve"> would i</w:t>
      </w:r>
      <w:r w:rsidR="00701FF1" w:rsidRPr="002E554B">
        <w:rPr>
          <w:b/>
        </w:rPr>
        <w:t xml:space="preserve">nvite other </w:t>
      </w:r>
      <w:r w:rsidRPr="002E554B">
        <w:rPr>
          <w:b/>
        </w:rPr>
        <w:t xml:space="preserve">PSH </w:t>
      </w:r>
      <w:r w:rsidR="00701FF1" w:rsidRPr="002E554B">
        <w:rPr>
          <w:b/>
        </w:rPr>
        <w:t>projects (non HUD funded)</w:t>
      </w:r>
      <w:r w:rsidRPr="002E554B">
        <w:rPr>
          <w:b/>
        </w:rPr>
        <w:t xml:space="preserve"> to participate in this process.  The community waitlist would be managed outside of HMIS (?); and there would be a group process with PSH gatekeepers to facilitate placement decision-making from the waitlist.  </w:t>
      </w:r>
    </w:p>
    <w:p w:rsidR="00701FF1" w:rsidRPr="002E554B" w:rsidRDefault="002E554B" w:rsidP="00701FF1">
      <w:pPr>
        <w:rPr>
          <w:b/>
        </w:rPr>
      </w:pPr>
      <w:r>
        <w:rPr>
          <w:b/>
        </w:rPr>
        <w:t>Should the Advocacy Project</w:t>
      </w:r>
      <w:r w:rsidR="00701FF1" w:rsidRPr="002E554B">
        <w:rPr>
          <w:b/>
        </w:rPr>
        <w:t xml:space="preserve"> start using VI-SPDAT for </w:t>
      </w:r>
      <w:r w:rsidR="005A69A9" w:rsidRPr="002E554B">
        <w:rPr>
          <w:b/>
        </w:rPr>
        <w:t>all clients</w:t>
      </w:r>
      <w:r>
        <w:rPr>
          <w:b/>
        </w:rPr>
        <w:t>?</w:t>
      </w:r>
    </w:p>
    <w:p w:rsidR="005A69A9" w:rsidRDefault="002E554B" w:rsidP="005A69A9">
      <w:pPr>
        <w:pStyle w:val="ListParagraph"/>
        <w:numPr>
          <w:ilvl w:val="0"/>
          <w:numId w:val="1"/>
        </w:numPr>
      </w:pPr>
      <w:r>
        <w:t>Needs m</w:t>
      </w:r>
      <w:r w:rsidR="005A69A9">
        <w:t xml:space="preserve">ore discussion from this committee; and </w:t>
      </w:r>
      <w:r w:rsidR="0009099B">
        <w:t xml:space="preserve">also to invite providers into the discussion – b/c this </w:t>
      </w:r>
      <w:r>
        <w:t>would then become the</w:t>
      </w:r>
      <w:r w:rsidR="0009099B">
        <w:t xml:space="preserve"> global process</w:t>
      </w:r>
    </w:p>
    <w:p w:rsidR="00F424AD" w:rsidRPr="0056301C" w:rsidRDefault="00F424AD" w:rsidP="00F424AD">
      <w:pPr>
        <w:rPr>
          <w:b/>
          <w:u w:val="single"/>
        </w:rPr>
      </w:pPr>
      <w:r w:rsidRPr="0056301C">
        <w:rPr>
          <w:b/>
          <w:u w:val="single"/>
        </w:rPr>
        <w:t>HIC Chart</w:t>
      </w:r>
    </w:p>
    <w:p w:rsidR="00747EEF" w:rsidRDefault="00747EEF" w:rsidP="00F424AD">
      <w:r>
        <w:t>DMH Subsidy + Car</w:t>
      </w:r>
      <w:r w:rsidR="002E554B">
        <w:t xml:space="preserve">e – not devoted to the homeless and should be removed from the list.  It will continue to be </w:t>
      </w:r>
      <w:r>
        <w:t>one of t</w:t>
      </w:r>
      <w:r w:rsidR="002E554B">
        <w:t>he rental subsidies in the mix</w:t>
      </w:r>
    </w:p>
    <w:p w:rsidR="00747EEF" w:rsidRPr="00747EEF" w:rsidRDefault="00747EEF" w:rsidP="00F424AD">
      <w:pPr>
        <w:rPr>
          <w:b/>
          <w:u w:val="single"/>
        </w:rPr>
      </w:pPr>
      <w:r w:rsidRPr="00747EEF">
        <w:rPr>
          <w:b/>
          <w:u w:val="single"/>
        </w:rPr>
        <w:t>Next Week’s Agenda:</w:t>
      </w:r>
    </w:p>
    <w:p w:rsidR="00747EEF" w:rsidRDefault="00E56F69" w:rsidP="00F424AD">
      <w:r>
        <w:t>Is there a different tool that we want to use for prioritizing PSH for youth and/or DV?</w:t>
      </w:r>
    </w:p>
    <w:p w:rsidR="00F424AD" w:rsidRDefault="00F424AD" w:rsidP="00F424AD">
      <w:r>
        <w:t>Workflow</w:t>
      </w:r>
      <w:r w:rsidR="00747EEF">
        <w:t xml:space="preserve"> on the assessment process – map out the pipeline &amp; process</w:t>
      </w:r>
      <w:r w:rsidR="00E56F69">
        <w:t>?</w:t>
      </w:r>
    </w:p>
    <w:p w:rsidR="00747EEF" w:rsidRDefault="00747EEF" w:rsidP="00F424AD">
      <w:r>
        <w:t>Come back to HIC</w:t>
      </w:r>
      <w:r w:rsidR="00E56F69">
        <w:t>, revise &amp; discuss</w:t>
      </w:r>
      <w:r>
        <w:t xml:space="preserve"> prioritization of PSH</w:t>
      </w:r>
    </w:p>
    <w:p w:rsidR="00747EEF" w:rsidRDefault="00747EEF" w:rsidP="00F424AD">
      <w:r>
        <w:t>Vote on PSH coordinated entry</w:t>
      </w:r>
      <w:r w:rsidR="00E56F69">
        <w:t xml:space="preserve"> process</w:t>
      </w:r>
      <w:r w:rsidR="002E554B">
        <w:t xml:space="preserve"> (in bold above)</w:t>
      </w:r>
    </w:p>
    <w:sectPr w:rsidR="00747EEF" w:rsidSect="002E554B">
      <w:pgSz w:w="12240" w:h="15840"/>
      <w:pgMar w:top="1008" w:right="806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30E6"/>
    <w:multiLevelType w:val="hybridMultilevel"/>
    <w:tmpl w:val="5B2ABD7E"/>
    <w:lvl w:ilvl="0" w:tplc="76005C1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7E"/>
    <w:rsid w:val="00052B0D"/>
    <w:rsid w:val="0009099B"/>
    <w:rsid w:val="000A411C"/>
    <w:rsid w:val="00125B10"/>
    <w:rsid w:val="001E56A4"/>
    <w:rsid w:val="00215EA8"/>
    <w:rsid w:val="002E554B"/>
    <w:rsid w:val="003139BE"/>
    <w:rsid w:val="00547601"/>
    <w:rsid w:val="0056301C"/>
    <w:rsid w:val="005A69A9"/>
    <w:rsid w:val="005B0B26"/>
    <w:rsid w:val="00701FF1"/>
    <w:rsid w:val="00747EEF"/>
    <w:rsid w:val="00841CF3"/>
    <w:rsid w:val="00894E7E"/>
    <w:rsid w:val="009E5181"/>
    <w:rsid w:val="00A43E2C"/>
    <w:rsid w:val="00A5528A"/>
    <w:rsid w:val="00A84640"/>
    <w:rsid w:val="00AF1DA8"/>
    <w:rsid w:val="00D076E6"/>
    <w:rsid w:val="00E362E8"/>
    <w:rsid w:val="00E56F69"/>
    <w:rsid w:val="00E93B2E"/>
    <w:rsid w:val="00F424AD"/>
    <w:rsid w:val="00F44C2F"/>
    <w:rsid w:val="00F908C6"/>
    <w:rsid w:val="00FC1205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Sarah</dc:creator>
  <cp:lastModifiedBy>Phillips, Sarah</cp:lastModifiedBy>
  <cp:revision>4</cp:revision>
  <dcterms:created xsi:type="dcterms:W3CDTF">2015-05-11T18:52:00Z</dcterms:created>
  <dcterms:modified xsi:type="dcterms:W3CDTF">2015-05-11T19:09:00Z</dcterms:modified>
</cp:coreProperties>
</file>