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C" w:rsidRDefault="0007634C" w:rsidP="0007634C">
      <w:pPr>
        <w:spacing w:after="0"/>
        <w:jc w:val="center"/>
      </w:pPr>
      <w:bookmarkStart w:id="0" w:name="_GoBack"/>
      <w:r>
        <w:t>NOTES from System Mapping Meeting – October 2, 2014</w:t>
      </w:r>
    </w:p>
    <w:bookmarkEnd w:id="0"/>
    <w:p w:rsidR="0007634C" w:rsidRDefault="0007634C" w:rsidP="0007634C">
      <w:pPr>
        <w:spacing w:after="0"/>
        <w:jc w:val="center"/>
      </w:pPr>
    </w:p>
    <w:p w:rsidR="00C40A43" w:rsidRPr="00C40A43" w:rsidRDefault="00C40A43" w:rsidP="00A84A54">
      <w:pPr>
        <w:spacing w:after="0"/>
        <w:rPr>
          <w:b/>
        </w:rPr>
      </w:pPr>
      <w:r w:rsidRPr="00C40A43">
        <w:rPr>
          <w:b/>
        </w:rPr>
        <w:t>Key Stakeholders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  <w:sectPr w:rsidR="00C40A43" w:rsidSect="006B2356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lastRenderedPageBreak/>
        <w:t>Consumers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State Agencies (DCF, ESD, HHS, OEO, DMH, DOL, ADAP, </w:t>
      </w:r>
      <w:proofErr w:type="spellStart"/>
      <w:r>
        <w:t>DoC</w:t>
      </w:r>
      <w:proofErr w:type="spellEnd"/>
      <w:r>
        <w:t xml:space="preserve">, VHA, </w:t>
      </w:r>
      <w:proofErr w:type="spellStart"/>
      <w:r>
        <w:t>Voc</w:t>
      </w:r>
      <w:proofErr w:type="spellEnd"/>
      <w:r>
        <w:t xml:space="preserve"> Rehab)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VA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Other Federal Funders (HUD, SAMHSA)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City Government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Town Government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Police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Hospitals (Fletcher Allen)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Schools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CVOEO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COTS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Pathways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Howard Center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Lund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Safe Harbor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A New Place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Women Helping Women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Champlain Housing Trust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Hunger Free Vermont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Veterans Inc. 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lastRenderedPageBreak/>
        <w:t>Vermont Veterans Services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VCIL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Cares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Interfaith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Spectrum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Housing Authority (Burlington and </w:t>
      </w:r>
      <w:proofErr w:type="spellStart"/>
      <w:r>
        <w:t>Winooksi</w:t>
      </w:r>
      <w:proofErr w:type="spellEnd"/>
      <w:r>
        <w:t>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Faith Based Agencies and Churches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JUMP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United Way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Food Shelf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Salvation Army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Goodwill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Refugee Resettlement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RESOURCE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AALV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CVAA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Phoenix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DISMUS (?)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Libraries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Private Foundations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Child Care</w:t>
      </w:r>
    </w:p>
    <w:p w:rsidR="00C40A43" w:rsidRDefault="00C40A43" w:rsidP="00A84A54">
      <w:p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System Components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lastRenderedPageBreak/>
        <w:t>Outreach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Shelter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Transitional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Motel/Temporary Emergency Shelter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Prevention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Permanent Affordable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Permanent Supportive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Supportive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Healthcare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Food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Drop-In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Re-Entry and Discharge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 xml:space="preserve">Rental Subsidies 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Utility 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Mental Health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Substance Abuse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Job Training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Legal Services/Tenant Rights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Education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Life Skills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DV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Unaccompanied Youth Services</w:t>
      </w:r>
    </w:p>
    <w:p w:rsidR="00A84A54" w:rsidRDefault="00C40A43" w:rsidP="00A84A54">
      <w:pPr>
        <w:pStyle w:val="ListParagraph"/>
        <w:numPr>
          <w:ilvl w:val="0"/>
          <w:numId w:val="7"/>
        </w:numPr>
        <w:spacing w:after="0"/>
      </w:pPr>
      <w:r>
        <w:t>Social Support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 xml:space="preserve">Financial Literacy 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>Child Care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>Transportation</w:t>
      </w:r>
    </w:p>
    <w:p w:rsidR="00C40A43" w:rsidRDefault="00C40A43" w:rsidP="00A84A54">
      <w:p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4A54" w:rsidRDefault="00A84A54" w:rsidP="00A84A54">
      <w:pPr>
        <w:spacing w:after="0"/>
      </w:pPr>
    </w:p>
    <w:p w:rsidR="006B2356" w:rsidRDefault="006B2356" w:rsidP="00A84A54">
      <w:pPr>
        <w:spacing w:after="0"/>
        <w:rPr>
          <w:b/>
        </w:rPr>
      </w:pPr>
    </w:p>
    <w:p w:rsidR="006B2356" w:rsidRDefault="006B2356" w:rsidP="00A84A54">
      <w:pPr>
        <w:spacing w:after="0"/>
        <w:rPr>
          <w:b/>
        </w:rPr>
      </w:pPr>
    </w:p>
    <w:p w:rsidR="006B2356" w:rsidRDefault="006B2356" w:rsidP="00A84A54">
      <w:pPr>
        <w:spacing w:after="0"/>
        <w:rPr>
          <w:b/>
        </w:rPr>
      </w:pPr>
    </w:p>
    <w:p w:rsidR="007D5481" w:rsidRPr="00C40A43" w:rsidRDefault="00A84A54" w:rsidP="00A84A54">
      <w:pPr>
        <w:spacing w:after="0"/>
        <w:rPr>
          <w:b/>
        </w:rPr>
      </w:pPr>
      <w:r w:rsidRPr="00C40A43">
        <w:rPr>
          <w:b/>
        </w:rPr>
        <w:t>Sources of Information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Point in Time Count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HMIS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Shelter Count – Aggregate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211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Agency Specific Databases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ACCESS (State System)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Tracker (Community Action Agencies)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Registry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proofErr w:type="spellStart"/>
      <w:r>
        <w:t>ServicePoint</w:t>
      </w:r>
      <w:proofErr w:type="spellEnd"/>
      <w:r>
        <w:t xml:space="preserve"> (PATH and SSVF Data)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Housing Inventory Chart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Uses of Data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needs and barriers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seasonal patterns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More individual level data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client defined needs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Identify gaps between needs and resources (and quantify in terms of units, $, services)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Strategic Planning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Increase funding and advocacy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Next Steps in Using Data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Assess the data being collected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Consistent data collected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 xml:space="preserve">Look at the </w:t>
      </w:r>
      <w:proofErr w:type="spellStart"/>
      <w:r>
        <w:t>BoS</w:t>
      </w:r>
      <w:proofErr w:type="spellEnd"/>
      <w:r>
        <w:t xml:space="preserve"> assessment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Identify ways to de-duplicate data from different sources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Identify a common unique identifier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Explore options for getting all providers on one system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Next Steps in System Mapping/Planning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Identify any “baby steps” that can move the group toward system coordination </w:t>
      </w:r>
    </w:p>
    <w:p w:rsidR="00A84A54" w:rsidRDefault="00A84A54" w:rsidP="00A84A54">
      <w:pPr>
        <w:pStyle w:val="ListParagraph"/>
        <w:numPr>
          <w:ilvl w:val="1"/>
          <w:numId w:val="6"/>
        </w:numPr>
        <w:spacing w:after="0"/>
      </w:pPr>
      <w:r>
        <w:t>Create Strategic Planning Committee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>Begin to develop consistent eligibility criteria and mechanisms for central waiting lists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>Bring funders together to develop consistent expectations/requirements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Increase the understanding of resources from ALL sources coming into the community and how these resources are being used 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Identify ways to consistently reiterate the guiding principles and overarching goals of the </w:t>
      </w:r>
      <w:proofErr w:type="spellStart"/>
      <w:r>
        <w:t>CoC</w:t>
      </w:r>
      <w:proofErr w:type="spellEnd"/>
    </w:p>
    <w:p w:rsidR="00A84A54" w:rsidRDefault="00A84A54" w:rsidP="00A84A54">
      <w:pPr>
        <w:spacing w:after="0"/>
      </w:pPr>
    </w:p>
    <w:sectPr w:rsidR="00A84A54" w:rsidSect="00C40A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1A"/>
    <w:multiLevelType w:val="hybridMultilevel"/>
    <w:tmpl w:val="83B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EC7"/>
    <w:multiLevelType w:val="hybridMultilevel"/>
    <w:tmpl w:val="ABDE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1F00"/>
    <w:multiLevelType w:val="hybridMultilevel"/>
    <w:tmpl w:val="D610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5C6B"/>
    <w:multiLevelType w:val="hybridMultilevel"/>
    <w:tmpl w:val="7B1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C91"/>
    <w:multiLevelType w:val="hybridMultilevel"/>
    <w:tmpl w:val="CF4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35795"/>
    <w:multiLevelType w:val="hybridMultilevel"/>
    <w:tmpl w:val="941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46BA"/>
    <w:multiLevelType w:val="hybridMultilevel"/>
    <w:tmpl w:val="08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6B9D"/>
    <w:multiLevelType w:val="hybridMultilevel"/>
    <w:tmpl w:val="6F9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71735"/>
    <w:multiLevelType w:val="hybridMultilevel"/>
    <w:tmpl w:val="FBE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1819"/>
    <w:multiLevelType w:val="hybridMultilevel"/>
    <w:tmpl w:val="39F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133F"/>
    <w:multiLevelType w:val="hybridMultilevel"/>
    <w:tmpl w:val="3B3C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3A77"/>
    <w:multiLevelType w:val="hybridMultilevel"/>
    <w:tmpl w:val="4F06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4"/>
    <w:rsid w:val="00023931"/>
    <w:rsid w:val="00036A94"/>
    <w:rsid w:val="00045D3B"/>
    <w:rsid w:val="00050BA1"/>
    <w:rsid w:val="00057FA0"/>
    <w:rsid w:val="0007634C"/>
    <w:rsid w:val="000779C2"/>
    <w:rsid w:val="00077A4C"/>
    <w:rsid w:val="000D2BEB"/>
    <w:rsid w:val="000D7F4F"/>
    <w:rsid w:val="000E059D"/>
    <w:rsid w:val="000E3DB8"/>
    <w:rsid w:val="00102D33"/>
    <w:rsid w:val="001117F6"/>
    <w:rsid w:val="00146711"/>
    <w:rsid w:val="00152956"/>
    <w:rsid w:val="001772A5"/>
    <w:rsid w:val="001804D8"/>
    <w:rsid w:val="00184874"/>
    <w:rsid w:val="001A3C44"/>
    <w:rsid w:val="001A54DB"/>
    <w:rsid w:val="001A5B3D"/>
    <w:rsid w:val="001A5C14"/>
    <w:rsid w:val="001A75B0"/>
    <w:rsid w:val="001B3A08"/>
    <w:rsid w:val="001B66D6"/>
    <w:rsid w:val="001C5F3D"/>
    <w:rsid w:val="001E7C6C"/>
    <w:rsid w:val="001F2D66"/>
    <w:rsid w:val="002117BC"/>
    <w:rsid w:val="0022032C"/>
    <w:rsid w:val="00222B45"/>
    <w:rsid w:val="002361D4"/>
    <w:rsid w:val="00255B19"/>
    <w:rsid w:val="0029473C"/>
    <w:rsid w:val="002B6F50"/>
    <w:rsid w:val="002C5557"/>
    <w:rsid w:val="002E23F0"/>
    <w:rsid w:val="002E6096"/>
    <w:rsid w:val="00300BB7"/>
    <w:rsid w:val="0031292F"/>
    <w:rsid w:val="003149AA"/>
    <w:rsid w:val="00333C5B"/>
    <w:rsid w:val="00342F43"/>
    <w:rsid w:val="0039506E"/>
    <w:rsid w:val="003A7BBF"/>
    <w:rsid w:val="003C49EC"/>
    <w:rsid w:val="003D1725"/>
    <w:rsid w:val="003E1717"/>
    <w:rsid w:val="003F678A"/>
    <w:rsid w:val="00424F47"/>
    <w:rsid w:val="00436445"/>
    <w:rsid w:val="00440CE8"/>
    <w:rsid w:val="00442FC3"/>
    <w:rsid w:val="004467D3"/>
    <w:rsid w:val="00451256"/>
    <w:rsid w:val="00453E1C"/>
    <w:rsid w:val="00455ECD"/>
    <w:rsid w:val="00457D1C"/>
    <w:rsid w:val="004631FC"/>
    <w:rsid w:val="00480694"/>
    <w:rsid w:val="00494481"/>
    <w:rsid w:val="004B595A"/>
    <w:rsid w:val="004C0435"/>
    <w:rsid w:val="004C6602"/>
    <w:rsid w:val="004C7147"/>
    <w:rsid w:val="004E28CE"/>
    <w:rsid w:val="004F55E6"/>
    <w:rsid w:val="00510CB2"/>
    <w:rsid w:val="00532515"/>
    <w:rsid w:val="00537C09"/>
    <w:rsid w:val="00592ADD"/>
    <w:rsid w:val="005B60B0"/>
    <w:rsid w:val="005D33CC"/>
    <w:rsid w:val="005D7338"/>
    <w:rsid w:val="005F5A87"/>
    <w:rsid w:val="005F746F"/>
    <w:rsid w:val="006076E0"/>
    <w:rsid w:val="00617866"/>
    <w:rsid w:val="006255C6"/>
    <w:rsid w:val="006272C5"/>
    <w:rsid w:val="006359BF"/>
    <w:rsid w:val="0066461D"/>
    <w:rsid w:val="00665597"/>
    <w:rsid w:val="006765F3"/>
    <w:rsid w:val="00681685"/>
    <w:rsid w:val="00694F9B"/>
    <w:rsid w:val="006B12A0"/>
    <w:rsid w:val="006B2356"/>
    <w:rsid w:val="006C1C8D"/>
    <w:rsid w:val="006C3E54"/>
    <w:rsid w:val="006C42DE"/>
    <w:rsid w:val="006E3D0E"/>
    <w:rsid w:val="007149B9"/>
    <w:rsid w:val="007230B4"/>
    <w:rsid w:val="007328E4"/>
    <w:rsid w:val="00733D48"/>
    <w:rsid w:val="007357A0"/>
    <w:rsid w:val="007452E7"/>
    <w:rsid w:val="00752450"/>
    <w:rsid w:val="00752896"/>
    <w:rsid w:val="00761BBD"/>
    <w:rsid w:val="00763F4A"/>
    <w:rsid w:val="00773CB3"/>
    <w:rsid w:val="007768FE"/>
    <w:rsid w:val="007A03AD"/>
    <w:rsid w:val="007B048C"/>
    <w:rsid w:val="007B335D"/>
    <w:rsid w:val="007B61A2"/>
    <w:rsid w:val="007C26BF"/>
    <w:rsid w:val="007C4081"/>
    <w:rsid w:val="007C4211"/>
    <w:rsid w:val="007D0865"/>
    <w:rsid w:val="007D5481"/>
    <w:rsid w:val="007E16B1"/>
    <w:rsid w:val="007E413F"/>
    <w:rsid w:val="00843B1A"/>
    <w:rsid w:val="008675A0"/>
    <w:rsid w:val="0089644B"/>
    <w:rsid w:val="008D5CE9"/>
    <w:rsid w:val="008D79D4"/>
    <w:rsid w:val="008E1670"/>
    <w:rsid w:val="009060B9"/>
    <w:rsid w:val="009208DB"/>
    <w:rsid w:val="0093032D"/>
    <w:rsid w:val="00931704"/>
    <w:rsid w:val="00937873"/>
    <w:rsid w:val="00942C7F"/>
    <w:rsid w:val="009444DA"/>
    <w:rsid w:val="00945F72"/>
    <w:rsid w:val="00946E19"/>
    <w:rsid w:val="009507FA"/>
    <w:rsid w:val="00962444"/>
    <w:rsid w:val="009758D4"/>
    <w:rsid w:val="009836C2"/>
    <w:rsid w:val="00984DCD"/>
    <w:rsid w:val="0098635D"/>
    <w:rsid w:val="009A115B"/>
    <w:rsid w:val="009D57DF"/>
    <w:rsid w:val="009F3CBC"/>
    <w:rsid w:val="00A16C0F"/>
    <w:rsid w:val="00A30E51"/>
    <w:rsid w:val="00A3174F"/>
    <w:rsid w:val="00A31D87"/>
    <w:rsid w:val="00A47722"/>
    <w:rsid w:val="00A47CE3"/>
    <w:rsid w:val="00A578EB"/>
    <w:rsid w:val="00A84A54"/>
    <w:rsid w:val="00A8547D"/>
    <w:rsid w:val="00A91027"/>
    <w:rsid w:val="00A95120"/>
    <w:rsid w:val="00AC1DCF"/>
    <w:rsid w:val="00AD1547"/>
    <w:rsid w:val="00AE6103"/>
    <w:rsid w:val="00AF1AD4"/>
    <w:rsid w:val="00B04B2E"/>
    <w:rsid w:val="00B04F66"/>
    <w:rsid w:val="00B14651"/>
    <w:rsid w:val="00B304D2"/>
    <w:rsid w:val="00B529C2"/>
    <w:rsid w:val="00B54331"/>
    <w:rsid w:val="00B93830"/>
    <w:rsid w:val="00BB5118"/>
    <w:rsid w:val="00BF3067"/>
    <w:rsid w:val="00C018D6"/>
    <w:rsid w:val="00C07536"/>
    <w:rsid w:val="00C1475B"/>
    <w:rsid w:val="00C16D2B"/>
    <w:rsid w:val="00C23F02"/>
    <w:rsid w:val="00C25268"/>
    <w:rsid w:val="00C326FB"/>
    <w:rsid w:val="00C40A43"/>
    <w:rsid w:val="00C45C28"/>
    <w:rsid w:val="00C858CA"/>
    <w:rsid w:val="00C87868"/>
    <w:rsid w:val="00C87CBC"/>
    <w:rsid w:val="00CA77AC"/>
    <w:rsid w:val="00CC5E59"/>
    <w:rsid w:val="00CD00A8"/>
    <w:rsid w:val="00CD33EB"/>
    <w:rsid w:val="00CD4D46"/>
    <w:rsid w:val="00CD72DC"/>
    <w:rsid w:val="00CD7386"/>
    <w:rsid w:val="00CF576D"/>
    <w:rsid w:val="00D022EF"/>
    <w:rsid w:val="00D25B18"/>
    <w:rsid w:val="00D42254"/>
    <w:rsid w:val="00D71DCB"/>
    <w:rsid w:val="00D7294E"/>
    <w:rsid w:val="00D72B91"/>
    <w:rsid w:val="00D82F3D"/>
    <w:rsid w:val="00D84F78"/>
    <w:rsid w:val="00D87F7C"/>
    <w:rsid w:val="00D95DAB"/>
    <w:rsid w:val="00D97822"/>
    <w:rsid w:val="00DA1526"/>
    <w:rsid w:val="00DD4FCC"/>
    <w:rsid w:val="00DD687B"/>
    <w:rsid w:val="00DF0097"/>
    <w:rsid w:val="00DF0BFF"/>
    <w:rsid w:val="00E07437"/>
    <w:rsid w:val="00E077EE"/>
    <w:rsid w:val="00E10A47"/>
    <w:rsid w:val="00E1340A"/>
    <w:rsid w:val="00E26E86"/>
    <w:rsid w:val="00E3732A"/>
    <w:rsid w:val="00E41FBA"/>
    <w:rsid w:val="00E80BD9"/>
    <w:rsid w:val="00E87648"/>
    <w:rsid w:val="00EC74CE"/>
    <w:rsid w:val="00EF0382"/>
    <w:rsid w:val="00EF5D33"/>
    <w:rsid w:val="00F31E33"/>
    <w:rsid w:val="00F35B7E"/>
    <w:rsid w:val="00F371E9"/>
    <w:rsid w:val="00F37B62"/>
    <w:rsid w:val="00F41296"/>
    <w:rsid w:val="00F4308A"/>
    <w:rsid w:val="00F5758A"/>
    <w:rsid w:val="00F62B90"/>
    <w:rsid w:val="00F712B8"/>
    <w:rsid w:val="00F7152E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Stillman</dc:creator>
  <cp:lastModifiedBy>Phillips, Sarah</cp:lastModifiedBy>
  <cp:revision>2</cp:revision>
  <cp:lastPrinted>2015-03-11T14:13:00Z</cp:lastPrinted>
  <dcterms:created xsi:type="dcterms:W3CDTF">2015-04-02T19:22:00Z</dcterms:created>
  <dcterms:modified xsi:type="dcterms:W3CDTF">2015-04-02T19:22:00Z</dcterms:modified>
</cp:coreProperties>
</file>