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B807" w14:textId="77777777" w:rsidR="00034D40" w:rsidRDefault="005011F6" w:rsidP="00372CC0">
      <w:pPr>
        <w:jc w:val="center"/>
      </w:pPr>
      <w:r>
        <w:t>Youth Homelessness Prevention Plan Committee</w:t>
      </w:r>
    </w:p>
    <w:p w14:paraId="5654C161" w14:textId="77777777" w:rsidR="005011F6" w:rsidRDefault="005011F6"/>
    <w:p w14:paraId="5F0AED72" w14:textId="309DCC14" w:rsidR="005011F6" w:rsidRDefault="005011F6">
      <w:r>
        <w:t>Paddy Shea</w:t>
      </w:r>
      <w:r w:rsidR="00FA3247">
        <w:t xml:space="preserve">, </w:t>
      </w:r>
      <w:r>
        <w:t>CCHA Coordinator</w:t>
      </w:r>
    </w:p>
    <w:p w14:paraId="41440BA0" w14:textId="77777777" w:rsidR="005011F6" w:rsidRDefault="005011F6">
      <w:r>
        <w:t>Chittenden County Homeless Alliance</w:t>
      </w:r>
    </w:p>
    <w:p w14:paraId="6A7ED177" w14:textId="77777777" w:rsidR="005011F6" w:rsidRDefault="005011F6">
      <w:r>
        <w:t>164 St. Paul Street B</w:t>
      </w:r>
    </w:p>
    <w:p w14:paraId="1E36A1FE" w14:textId="77777777" w:rsidR="005011F6" w:rsidRDefault="005011F6">
      <w:r>
        <w:t>Burlington, VT 05401</w:t>
      </w:r>
    </w:p>
    <w:p w14:paraId="30F145FF" w14:textId="77777777" w:rsidR="005011F6" w:rsidRDefault="005011F6"/>
    <w:p w14:paraId="33170E5F" w14:textId="77777777" w:rsidR="005011F6" w:rsidRDefault="005011F6">
      <w:r>
        <w:t>Dear Paddy,</w:t>
      </w:r>
    </w:p>
    <w:p w14:paraId="168F17F9" w14:textId="77777777" w:rsidR="007F16DD" w:rsidRDefault="007F16DD"/>
    <w:p w14:paraId="0A976D8C" w14:textId="77777777" w:rsidR="00D32BB0" w:rsidRDefault="005011F6" w:rsidP="00D32BB0">
      <w:r>
        <w:tab/>
        <w:t xml:space="preserve">The Youth Homelessness Prevention </w:t>
      </w:r>
      <w:r w:rsidR="00372CC0">
        <w:t xml:space="preserve">Plan Committee is in the early stages of developing </w:t>
      </w:r>
      <w:r>
        <w:t xml:space="preserve">a statewide plan to end youth homelessness </w:t>
      </w:r>
      <w:r w:rsidR="000268AF">
        <w:t>for</w:t>
      </w:r>
      <w:r>
        <w:t xml:space="preserve"> Vermont. </w:t>
      </w:r>
      <w:r w:rsidR="00D32BB0">
        <w:t xml:space="preserve">One of the committee’s charges </w:t>
      </w:r>
      <w:r w:rsidR="007F16DD">
        <w:t xml:space="preserve">is </w:t>
      </w:r>
      <w:r w:rsidR="00D32BB0">
        <w:t>to develop a shared understanding of evidence-informed practices to address youth homelessness. To that end, w</w:t>
      </w:r>
      <w:r w:rsidR="00D62E24">
        <w:t>e have been looking at evidence</w:t>
      </w:r>
      <w:r w:rsidR="00D32BB0">
        <w:t xml:space="preserve">-based best practices used by other states. </w:t>
      </w:r>
    </w:p>
    <w:p w14:paraId="6E524F46" w14:textId="77777777" w:rsidR="00D32BB0" w:rsidRDefault="00D32BB0" w:rsidP="00D32BB0"/>
    <w:p w14:paraId="66B83234" w14:textId="77777777" w:rsidR="000268AF" w:rsidRDefault="00D32BB0">
      <w:r>
        <w:tab/>
      </w:r>
      <w:r w:rsidR="005011F6">
        <w:t>At our July meeting, Sarah Phillips gave us a</w:t>
      </w:r>
      <w:r w:rsidR="00372CC0">
        <w:t xml:space="preserve">n overview and update on </w:t>
      </w:r>
      <w:r w:rsidR="005011F6">
        <w:t>Vermont’</w:t>
      </w:r>
      <w:r w:rsidR="00372CC0">
        <w:t xml:space="preserve">s </w:t>
      </w:r>
      <w:r w:rsidR="005011F6">
        <w:t>Coordinated Entry process</w:t>
      </w:r>
      <w:r w:rsidR="00372CC0">
        <w:t>. Sarah encouraged the committee to review the two assessment tools being used by Chittenden and B</w:t>
      </w:r>
      <w:r w:rsidR="00B840D1">
        <w:t>alance of S</w:t>
      </w:r>
      <w:r w:rsidR="00372CC0">
        <w:t xml:space="preserve">tate and provide recommendations </w:t>
      </w:r>
      <w:r w:rsidR="000268AF">
        <w:t xml:space="preserve">on how youth should be assessed. </w:t>
      </w:r>
    </w:p>
    <w:p w14:paraId="436AE5CF" w14:textId="77777777" w:rsidR="000268AF" w:rsidRDefault="000268AF"/>
    <w:p w14:paraId="76FF05C5" w14:textId="77777777" w:rsidR="0020022B" w:rsidRDefault="000268AF" w:rsidP="000268AF">
      <w:pPr>
        <w:ind w:firstLine="720"/>
      </w:pPr>
      <w:r>
        <w:t xml:space="preserve">A workgroup was formed and reviewed the </w:t>
      </w:r>
      <w:hyperlink r:id="rId6" w:history="1">
        <w:r w:rsidRPr="00455AD3">
          <w:rPr>
            <w:rStyle w:val="Hyperlink"/>
          </w:rPr>
          <w:t>TAY VI-SPDAT</w:t>
        </w:r>
      </w:hyperlink>
      <w:r w:rsidR="00D62E24">
        <w:t xml:space="preserve"> </w:t>
      </w:r>
      <w:r w:rsidR="00D62E24" w:rsidRPr="00595A52">
        <w:t>(also known as the Next Step Tool for Homeless Youth)</w:t>
      </w:r>
      <w:r>
        <w:t xml:space="preserve"> in comparison to the VI-SPADT and assessed its impact on youth. </w:t>
      </w:r>
      <w:r w:rsidR="00961941">
        <w:t xml:space="preserve">The TAY is a research-based tool and was developed to both predict which youth are most likely to experience long-term homelessness and determine who is most vulnerable and at risk. </w:t>
      </w:r>
      <w:r>
        <w:t>The</w:t>
      </w:r>
      <w:r w:rsidR="00961941">
        <w:t xml:space="preserve"> workgroup’s </w:t>
      </w:r>
      <w:r>
        <w:t xml:space="preserve">analysis </w:t>
      </w:r>
      <w:r w:rsidR="00D32BB0">
        <w:t xml:space="preserve">found </w:t>
      </w:r>
      <w:r>
        <w:t xml:space="preserve">there </w:t>
      </w:r>
      <w:bookmarkStart w:id="0" w:name="_GoBack"/>
      <w:bookmarkEnd w:id="0"/>
      <w:r>
        <w:t>are many advantages to</w:t>
      </w:r>
      <w:r w:rsidR="00D32BB0">
        <w:t xml:space="preserve"> using </w:t>
      </w:r>
      <w:r>
        <w:t xml:space="preserve">the TAY VI-SPADT </w:t>
      </w:r>
      <w:r w:rsidR="0020022B">
        <w:t xml:space="preserve">with </w:t>
      </w:r>
      <w:r>
        <w:t>youth</w:t>
      </w:r>
      <w:r w:rsidR="007F16DD">
        <w:t xml:space="preserve">. </w:t>
      </w:r>
      <w:r w:rsidR="009D4CFE">
        <w:t>It does a much better j</w:t>
      </w:r>
      <w:r w:rsidR="00961941">
        <w:t xml:space="preserve">ob addressing age and the specific </w:t>
      </w:r>
      <w:r w:rsidR="009D4CFE">
        <w:t>life conditions unique to youth</w:t>
      </w:r>
      <w:r w:rsidR="00F41943">
        <w:t xml:space="preserve">. </w:t>
      </w:r>
      <w:r w:rsidR="00961941">
        <w:t>I</w:t>
      </w:r>
      <w:r w:rsidR="00F41943">
        <w:t xml:space="preserve">t </w:t>
      </w:r>
      <w:r w:rsidR="00961941">
        <w:t xml:space="preserve">helps to </w:t>
      </w:r>
      <w:r w:rsidR="00F41943">
        <w:t xml:space="preserve">level the playing field for youth who are often disadvantaged by assessment tools geared for adults. </w:t>
      </w:r>
    </w:p>
    <w:p w14:paraId="308D5306" w14:textId="77777777" w:rsidR="0020022B" w:rsidRDefault="0020022B" w:rsidP="000268AF">
      <w:pPr>
        <w:ind w:firstLine="720"/>
      </w:pPr>
    </w:p>
    <w:p w14:paraId="38B6DBC8" w14:textId="77777777" w:rsidR="00D62E24" w:rsidRPr="00595A52" w:rsidRDefault="007F16DD" w:rsidP="00D62E24">
      <w:pPr>
        <w:ind w:firstLine="720"/>
      </w:pPr>
      <w:r>
        <w:t xml:space="preserve">We would like to recommend that </w:t>
      </w:r>
      <w:r w:rsidR="00D62E24">
        <w:t xml:space="preserve">the </w:t>
      </w:r>
      <w:r>
        <w:t>Chittenden CoC use the TAY VI-SPDAT assessment for youth and yo</w:t>
      </w:r>
      <w:r w:rsidR="0020022B">
        <w:t>ung adults under the age of 24</w:t>
      </w:r>
      <w:r w:rsidR="00D62E24">
        <w:t>.</w:t>
      </w:r>
      <w:r w:rsidR="0020022B">
        <w:t xml:space="preserve"> </w:t>
      </w:r>
      <w:r w:rsidR="00D62E24" w:rsidRPr="00595A52">
        <w:t>The Committee has some suggestions on language adjustments and/or the training of those who administer the assessment that we would be happy to share if the CoC chooses to accept our recommended adoption of this tool.</w:t>
      </w:r>
    </w:p>
    <w:p w14:paraId="5A1A4FE3" w14:textId="77777777" w:rsidR="00BB23BF" w:rsidRDefault="00BB23BF" w:rsidP="000268AF">
      <w:pPr>
        <w:ind w:firstLine="720"/>
      </w:pPr>
    </w:p>
    <w:p w14:paraId="3E779533" w14:textId="77777777" w:rsidR="00372CC0" w:rsidRDefault="00F41943" w:rsidP="000268AF">
      <w:pPr>
        <w:ind w:firstLine="720"/>
      </w:pPr>
      <w:r>
        <w:t xml:space="preserve">We </w:t>
      </w:r>
      <w:r w:rsidR="00BB23BF">
        <w:t>also recommen</w:t>
      </w:r>
      <w:r w:rsidR="00D62E24">
        <w:t xml:space="preserve">d that the CoC follow the TAY </w:t>
      </w:r>
      <w:r w:rsidR="00BB23BF">
        <w:t>VI-SPDAT’s recommendations on scores for youth at the same level they are committed to following the VI</w:t>
      </w:r>
      <w:r w:rsidR="0020022B">
        <w:t>-</w:t>
      </w:r>
      <w:r w:rsidR="00BB23BF">
        <w:t xml:space="preserve">SPDAT’s recommendations on scores for adults. </w:t>
      </w:r>
      <w:r w:rsidR="0020022B">
        <w:t>Because the TAY’s recommendations align more closely with the youth housing models available in our state, we foresee greater buy-in to the Coordinated Entry pro</w:t>
      </w:r>
      <w:r>
        <w:t>cess by youth-serving agencies if the TAY is adopted.</w:t>
      </w:r>
    </w:p>
    <w:p w14:paraId="0CA3A849" w14:textId="77777777" w:rsidR="00F41943" w:rsidRDefault="00F41943" w:rsidP="000268AF">
      <w:pPr>
        <w:ind w:firstLine="720"/>
      </w:pPr>
    </w:p>
    <w:p w14:paraId="7D7BBB6D" w14:textId="77777777" w:rsidR="000268AF" w:rsidRDefault="00F41943" w:rsidP="004A2538">
      <w:pPr>
        <w:ind w:firstLine="720"/>
      </w:pPr>
      <w:r>
        <w:t>We would be happy to meet in person to discuss this tool in more detail, but wanted to get our recommendation</w:t>
      </w:r>
      <w:r w:rsidR="00961941">
        <w:t>s</w:t>
      </w:r>
      <w:r>
        <w:t xml:space="preserve"> to you for your August 8</w:t>
      </w:r>
      <w:r w:rsidRPr="00F41943">
        <w:rPr>
          <w:vertAlign w:val="superscript"/>
        </w:rPr>
        <w:t>th</w:t>
      </w:r>
      <w:r w:rsidR="00961941">
        <w:t xml:space="preserve"> meeting. We appreciate your consideration of our recommendation as we work towards addressing the unique developmental and social needs of </w:t>
      </w:r>
      <w:r w:rsidR="004A2538">
        <w:t>homeless youth in Vermont.</w:t>
      </w:r>
    </w:p>
    <w:p w14:paraId="0ED24CAC" w14:textId="77777777" w:rsidR="004A2538" w:rsidRDefault="004A2538" w:rsidP="004A2538"/>
    <w:p w14:paraId="34D41091" w14:textId="77777777" w:rsidR="004A2538" w:rsidRDefault="004A2538" w:rsidP="004A2538">
      <w:r>
        <w:t>Sincerely,</w:t>
      </w:r>
    </w:p>
    <w:p w14:paraId="468C595A" w14:textId="77777777" w:rsidR="004A2538" w:rsidRDefault="004A2538" w:rsidP="004A2538"/>
    <w:p w14:paraId="3249B01F" w14:textId="77777777" w:rsidR="00595A52" w:rsidRDefault="00595A52" w:rsidP="004A2538"/>
    <w:p w14:paraId="43C54ACE" w14:textId="0C9F21BA" w:rsidR="004A2538" w:rsidRDefault="004A2538" w:rsidP="004A2538">
      <w:r>
        <w:t>Judy Rex, Co-Chair</w:t>
      </w:r>
    </w:p>
    <w:p w14:paraId="4FDD9E82" w14:textId="0357194D" w:rsidR="00FA3247" w:rsidRDefault="00FA3247" w:rsidP="004A2538">
      <w:r>
        <w:t>Director of Policy and Planning</w:t>
      </w:r>
    </w:p>
    <w:p w14:paraId="3964E8E6" w14:textId="4AE87459" w:rsidR="00595A52" w:rsidRDefault="00595A52" w:rsidP="004A2538">
      <w:r>
        <w:t>VT Department for Children and Families</w:t>
      </w:r>
    </w:p>
    <w:p w14:paraId="02D3A3F8" w14:textId="77777777" w:rsidR="004A2538" w:rsidRDefault="004A2538" w:rsidP="004A2538"/>
    <w:p w14:paraId="0C46207D" w14:textId="77777777" w:rsidR="00D62E24" w:rsidRDefault="00D62E24" w:rsidP="00D62E24">
      <w:pPr>
        <w:jc w:val="center"/>
      </w:pPr>
      <w:r>
        <w:t xml:space="preserve">Youth Homelessness Prevention Plan Committee </w:t>
      </w:r>
    </w:p>
    <w:p w14:paraId="79590226" w14:textId="77777777" w:rsidR="000268AF" w:rsidRDefault="00D62E24" w:rsidP="00D62E24">
      <w:pPr>
        <w:jc w:val="center"/>
      </w:pPr>
      <w:r>
        <w:t>Membership List</w:t>
      </w:r>
    </w:p>
    <w:p w14:paraId="66B4591D" w14:textId="77777777" w:rsidR="00D62E24" w:rsidRDefault="00D62E24" w:rsidP="00D62E24">
      <w:pPr>
        <w:jc w:val="center"/>
      </w:pPr>
    </w:p>
    <w:p w14:paraId="2FCB9F0E" w14:textId="77777777" w:rsidR="00D62E24" w:rsidRDefault="00D62E24" w:rsidP="00D62E24"/>
    <w:p w14:paraId="31A196AE" w14:textId="77777777" w:rsidR="00D03910" w:rsidRDefault="00D03910" w:rsidP="00D03910">
      <w:pPr>
        <w:pStyle w:val="ListParagraph"/>
        <w:numPr>
          <w:ilvl w:val="0"/>
          <w:numId w:val="1"/>
        </w:numPr>
      </w:pPr>
      <w:r>
        <w:t>Homeless Prevention Center</w:t>
      </w:r>
    </w:p>
    <w:p w14:paraId="1F1E6CB3" w14:textId="77777777" w:rsidR="00D03910" w:rsidRDefault="00D62E24" w:rsidP="00D03910">
      <w:pPr>
        <w:pStyle w:val="ListParagraph"/>
        <w:numPr>
          <w:ilvl w:val="0"/>
          <w:numId w:val="1"/>
        </w:numPr>
      </w:pPr>
      <w:r>
        <w:t>Northeast Kingdom Youth Services</w:t>
      </w:r>
      <w:r w:rsidR="00D03910" w:rsidRPr="00D03910">
        <w:t xml:space="preserve"> </w:t>
      </w:r>
    </w:p>
    <w:p w14:paraId="6D3CE08C" w14:textId="77777777" w:rsidR="00D03910" w:rsidRDefault="00D03910" w:rsidP="00D03910">
      <w:pPr>
        <w:pStyle w:val="ListParagraph"/>
        <w:numPr>
          <w:ilvl w:val="0"/>
          <w:numId w:val="1"/>
        </w:numPr>
      </w:pPr>
      <w:r>
        <w:t>Northwestern Counseling &amp; Support Services</w:t>
      </w:r>
    </w:p>
    <w:p w14:paraId="537F4CAD" w14:textId="77777777" w:rsidR="00D62E24" w:rsidRDefault="00D03910" w:rsidP="00D03910">
      <w:pPr>
        <w:pStyle w:val="ListParagraph"/>
        <w:numPr>
          <w:ilvl w:val="0"/>
          <w:numId w:val="1"/>
        </w:numPr>
      </w:pPr>
      <w:r>
        <w:t>Pathways Vermont</w:t>
      </w:r>
    </w:p>
    <w:p w14:paraId="55AD5F64" w14:textId="77777777" w:rsidR="008D1584" w:rsidRDefault="00D03910" w:rsidP="00D62E24">
      <w:pPr>
        <w:pStyle w:val="ListParagraph"/>
        <w:numPr>
          <w:ilvl w:val="0"/>
          <w:numId w:val="1"/>
        </w:numPr>
      </w:pPr>
      <w:r>
        <w:t>Spectrum Youth and</w:t>
      </w:r>
      <w:r w:rsidR="008D1584">
        <w:t xml:space="preserve"> Family Services</w:t>
      </w:r>
    </w:p>
    <w:p w14:paraId="7731514C" w14:textId="77777777" w:rsidR="008D1584" w:rsidRDefault="008D1584" w:rsidP="00D62E24">
      <w:pPr>
        <w:pStyle w:val="ListParagraph"/>
        <w:numPr>
          <w:ilvl w:val="0"/>
          <w:numId w:val="1"/>
        </w:numPr>
      </w:pPr>
      <w:r>
        <w:t>Upper Valley Haven</w:t>
      </w:r>
    </w:p>
    <w:p w14:paraId="3A08C5DF" w14:textId="77777777" w:rsidR="00D03910" w:rsidRDefault="00D03910" w:rsidP="00D62E24">
      <w:pPr>
        <w:pStyle w:val="ListParagraph"/>
        <w:numPr>
          <w:ilvl w:val="0"/>
          <w:numId w:val="1"/>
        </w:numPr>
      </w:pPr>
      <w:r>
        <w:t>Valley Court Diversion Programs</w:t>
      </w:r>
    </w:p>
    <w:p w14:paraId="7D9BE030" w14:textId="77777777" w:rsidR="00D03910" w:rsidRDefault="00D03910" w:rsidP="00D62E24">
      <w:pPr>
        <w:pStyle w:val="ListParagraph"/>
        <w:numPr>
          <w:ilvl w:val="0"/>
          <w:numId w:val="1"/>
        </w:numPr>
      </w:pPr>
      <w:r>
        <w:t>Vermont Agency of Education</w:t>
      </w:r>
    </w:p>
    <w:p w14:paraId="5FF48C05" w14:textId="77777777" w:rsidR="00D03910" w:rsidRDefault="00D03910" w:rsidP="00D62E24">
      <w:pPr>
        <w:pStyle w:val="ListParagraph"/>
        <w:numPr>
          <w:ilvl w:val="0"/>
          <w:numId w:val="1"/>
        </w:numPr>
      </w:pPr>
      <w:r>
        <w:t>Vermont Coalition of Runaway and Homeless Youth Programs</w:t>
      </w:r>
    </w:p>
    <w:p w14:paraId="43AC7BF3" w14:textId="77777777" w:rsidR="00D03910" w:rsidRDefault="00D03910" w:rsidP="00D03910">
      <w:pPr>
        <w:pStyle w:val="ListParagraph"/>
        <w:numPr>
          <w:ilvl w:val="0"/>
          <w:numId w:val="1"/>
        </w:numPr>
      </w:pPr>
      <w:r>
        <w:t>Vermont Department for Children and Families, Family Services Division</w:t>
      </w:r>
    </w:p>
    <w:p w14:paraId="4B1BF4D7" w14:textId="77777777" w:rsidR="00D03910" w:rsidRDefault="00D03910" w:rsidP="00D03910">
      <w:pPr>
        <w:pStyle w:val="ListParagraph"/>
        <w:numPr>
          <w:ilvl w:val="0"/>
          <w:numId w:val="1"/>
        </w:numPr>
      </w:pPr>
      <w:r>
        <w:t>Vermont Department for Children and Families, Office of Economic Opportunity</w:t>
      </w:r>
      <w:r w:rsidRPr="00D03910">
        <w:t xml:space="preserve"> </w:t>
      </w:r>
    </w:p>
    <w:p w14:paraId="0A8CB499" w14:textId="77777777" w:rsidR="00D03910" w:rsidRDefault="00D03910" w:rsidP="00D03910">
      <w:pPr>
        <w:pStyle w:val="ListParagraph"/>
        <w:numPr>
          <w:ilvl w:val="0"/>
          <w:numId w:val="1"/>
        </w:numPr>
      </w:pPr>
      <w:r>
        <w:t>Vermont State Housing Authority</w:t>
      </w:r>
    </w:p>
    <w:p w14:paraId="52F918EA" w14:textId="77777777" w:rsidR="008D1584" w:rsidRDefault="008D1584" w:rsidP="00D62E24">
      <w:pPr>
        <w:pStyle w:val="ListParagraph"/>
        <w:numPr>
          <w:ilvl w:val="0"/>
          <w:numId w:val="1"/>
        </w:numPr>
      </w:pPr>
      <w:r>
        <w:t>Vermont Youth Development Program</w:t>
      </w:r>
    </w:p>
    <w:p w14:paraId="393D9FDA" w14:textId="77777777" w:rsidR="00D03910" w:rsidRDefault="00D03910" w:rsidP="00D03910">
      <w:pPr>
        <w:pStyle w:val="ListParagraph"/>
        <w:numPr>
          <w:ilvl w:val="0"/>
          <w:numId w:val="1"/>
        </w:numPr>
      </w:pPr>
      <w:r>
        <w:t>Washington County Youth Service Bureau</w:t>
      </w:r>
    </w:p>
    <w:p w14:paraId="0C2A35AE" w14:textId="77777777" w:rsidR="00D03910" w:rsidRDefault="00D03910" w:rsidP="00D62E24">
      <w:pPr>
        <w:pStyle w:val="ListParagraph"/>
        <w:numPr>
          <w:ilvl w:val="0"/>
          <w:numId w:val="1"/>
        </w:numPr>
      </w:pPr>
      <w:r>
        <w:t>Windsor County Youth Services</w:t>
      </w:r>
    </w:p>
    <w:p w14:paraId="4A5A12A0" w14:textId="77777777" w:rsidR="00D03910" w:rsidRDefault="00D03910" w:rsidP="00D62E24">
      <w:pPr>
        <w:pStyle w:val="ListParagraph"/>
        <w:numPr>
          <w:ilvl w:val="0"/>
          <w:numId w:val="1"/>
        </w:numPr>
      </w:pPr>
      <w:r>
        <w:t>Youth Services, Inc.</w:t>
      </w:r>
    </w:p>
    <w:sectPr w:rsidR="00D03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C1D"/>
    <w:multiLevelType w:val="hybridMultilevel"/>
    <w:tmpl w:val="3118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6"/>
    <w:rsid w:val="000268AF"/>
    <w:rsid w:val="00034D40"/>
    <w:rsid w:val="0020022B"/>
    <w:rsid w:val="00372CC0"/>
    <w:rsid w:val="00455AD3"/>
    <w:rsid w:val="004A2538"/>
    <w:rsid w:val="005011F6"/>
    <w:rsid w:val="00595A52"/>
    <w:rsid w:val="007F16DD"/>
    <w:rsid w:val="008D1584"/>
    <w:rsid w:val="00961941"/>
    <w:rsid w:val="009D4CFE"/>
    <w:rsid w:val="00B840D1"/>
    <w:rsid w:val="00BB23BF"/>
    <w:rsid w:val="00C45693"/>
    <w:rsid w:val="00D03910"/>
    <w:rsid w:val="00D32BB0"/>
    <w:rsid w:val="00D62E24"/>
    <w:rsid w:val="00EB187F"/>
    <w:rsid w:val="00F41943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9EA19"/>
  <w15:docId w15:val="{6173B0C0-E86B-451A-A84E-11818CBB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nehmis.files.wordpress.com/2015/12/tay-vi-spdat-v1-0-us-fillab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.Rex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531</Words>
  <Characters>2867</Characters>
  <Application>Microsoft Office Word</Application>
  <DocSecurity>4</DocSecurity>
  <Lines>84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Rex, Judith</dc:creator>
  <cp:keywords/>
  <dc:description/>
  <cp:lastModifiedBy>Paddy Shea</cp:lastModifiedBy>
  <cp:revision>2</cp:revision>
  <cp:lastPrinted>2017-08-24T19:55:00Z</cp:lastPrinted>
  <dcterms:created xsi:type="dcterms:W3CDTF">2017-08-24T19:58:00Z</dcterms:created>
  <dcterms:modified xsi:type="dcterms:W3CDTF">2017-08-24T19:58:00Z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