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9E" w:rsidRPr="00766955" w:rsidRDefault="007D28BE" w:rsidP="00ED1D72">
      <w:pPr>
        <w:jc w:val="center"/>
        <w:rPr>
          <w:b/>
        </w:rPr>
      </w:pPr>
      <w:bookmarkStart w:id="0" w:name="_GoBack"/>
      <w:bookmarkEnd w:id="0"/>
      <w:r w:rsidRPr="00766955">
        <w:rPr>
          <w:b/>
        </w:rPr>
        <w:t>VCEH Coordinated Entry Committee Meeting</w:t>
      </w:r>
    </w:p>
    <w:p w:rsidR="007D28BE" w:rsidRPr="00766955" w:rsidRDefault="007D28BE" w:rsidP="00ED1D72">
      <w:pPr>
        <w:jc w:val="center"/>
        <w:rPr>
          <w:b/>
        </w:rPr>
      </w:pPr>
      <w:r w:rsidRPr="00766955">
        <w:rPr>
          <w:b/>
        </w:rPr>
        <w:t>5/17/16</w:t>
      </w:r>
    </w:p>
    <w:p w:rsidR="007D28BE" w:rsidRPr="00766955" w:rsidRDefault="007D28BE" w:rsidP="00ED1D72">
      <w:pPr>
        <w:jc w:val="center"/>
        <w:rPr>
          <w:b/>
        </w:rPr>
      </w:pPr>
      <w:r w:rsidRPr="00766955">
        <w:rPr>
          <w:b/>
        </w:rPr>
        <w:t>Randolph</w:t>
      </w:r>
    </w:p>
    <w:p w:rsidR="00ED1D72" w:rsidRPr="00766955" w:rsidRDefault="00ED1D72" w:rsidP="00ED1D72">
      <w:pPr>
        <w:jc w:val="center"/>
        <w:rPr>
          <w:b/>
        </w:rPr>
      </w:pPr>
      <w:r w:rsidRPr="00766955">
        <w:rPr>
          <w:b/>
        </w:rPr>
        <w:t>Minutes</w:t>
      </w:r>
    </w:p>
    <w:p w:rsidR="007D28BE" w:rsidRDefault="007D28BE"/>
    <w:p w:rsidR="007D28BE" w:rsidRDefault="007D28BE">
      <w:r>
        <w:t xml:space="preserve">Attendees: Sarah Phillips, OEO; Cynthia </w:t>
      </w:r>
      <w:proofErr w:type="spellStart"/>
      <w:r>
        <w:t>Trautner</w:t>
      </w:r>
      <w:proofErr w:type="spellEnd"/>
      <w:r>
        <w:t xml:space="preserve">, </w:t>
      </w:r>
      <w:proofErr w:type="spellStart"/>
      <w:r>
        <w:t>Clarina</w:t>
      </w:r>
      <w:proofErr w:type="spellEnd"/>
      <w:r>
        <w:t xml:space="preserve"> Howard; Margaret </w:t>
      </w:r>
      <w:proofErr w:type="spellStart"/>
      <w:r>
        <w:t>Bozik</w:t>
      </w:r>
      <w:proofErr w:type="spellEnd"/>
      <w:r>
        <w:t xml:space="preserve">, Champlain Housing Trust; Meghan Morrow, ICA; Brooke Jenkins, Good Samaritan Haven; Renee Weeks, Upper Valley Haven; Daniel Blankenship, VSHA; Sarah </w:t>
      </w:r>
      <w:proofErr w:type="spellStart"/>
      <w:r>
        <w:t>Grandchamp</w:t>
      </w:r>
      <w:proofErr w:type="spellEnd"/>
      <w:r>
        <w:t>, Homeless Prevention Center</w:t>
      </w:r>
    </w:p>
    <w:p w:rsidR="007D28BE" w:rsidRDefault="007D28BE"/>
    <w:p w:rsidR="007D28BE" w:rsidRPr="00ED1D72" w:rsidRDefault="007D28BE">
      <w:pPr>
        <w:rPr>
          <w:b/>
          <w:sz w:val="28"/>
          <w:szCs w:val="28"/>
          <w:u w:val="single"/>
        </w:rPr>
      </w:pPr>
      <w:r w:rsidRPr="00ED1D72">
        <w:rPr>
          <w:b/>
          <w:sz w:val="28"/>
          <w:szCs w:val="28"/>
          <w:u w:val="single"/>
        </w:rPr>
        <w:t>Permanent Supportive Housing</w:t>
      </w:r>
    </w:p>
    <w:p w:rsidR="00ED1D72" w:rsidRDefault="00ED1D72" w:rsidP="00ED1D72">
      <w:r>
        <w:t>We recommend that the VCEH use the HUD Guidance for Prioritization of PSH, in order: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ArialMT"/>
          <w:sz w:val="24"/>
          <w:szCs w:val="24"/>
        </w:rPr>
        <w:t xml:space="preserve">Chronically homeless households (and </w:t>
      </w:r>
      <w:proofErr w:type="spellStart"/>
      <w:r w:rsidRPr="00ED1D72">
        <w:rPr>
          <w:rFonts w:cs="ArialMT"/>
          <w:sz w:val="24"/>
          <w:szCs w:val="24"/>
        </w:rPr>
        <w:t>CoC</w:t>
      </w:r>
      <w:proofErr w:type="spellEnd"/>
      <w:r w:rsidRPr="00ED1D72">
        <w:rPr>
          <w:rFonts w:cs="ArialMT"/>
          <w:sz w:val="24"/>
          <w:szCs w:val="24"/>
        </w:rPr>
        <w:t xml:space="preserve"> CH PSH beds)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Longest history of homelessness + most severe service needs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Longest history of homelessness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Most severe service needs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All other CH households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ArialMT"/>
          <w:sz w:val="24"/>
          <w:szCs w:val="24"/>
        </w:rPr>
        <w:t xml:space="preserve">Non-chronically homeless households (and </w:t>
      </w:r>
      <w:proofErr w:type="spellStart"/>
      <w:r w:rsidRPr="00ED1D72">
        <w:rPr>
          <w:rFonts w:cs="ArialMT"/>
          <w:sz w:val="24"/>
          <w:szCs w:val="24"/>
        </w:rPr>
        <w:t>CoC</w:t>
      </w:r>
      <w:proofErr w:type="spellEnd"/>
      <w:r w:rsidRPr="00ED1D72">
        <w:rPr>
          <w:rFonts w:cs="ArialMT"/>
          <w:sz w:val="24"/>
          <w:szCs w:val="24"/>
        </w:rPr>
        <w:t xml:space="preserve"> non-CH PSH beds)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Households with disabilities + most severe service needs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Households with disabilities + long period/episodic homelessness</w:t>
      </w:r>
    </w:p>
    <w:p w:rsidR="00ED1D72" w:rsidRPr="00ED1D72" w:rsidRDefault="00ED1D72" w:rsidP="00ED1D72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Households with disabilities coming from Safe Havens or emergency shelter</w:t>
      </w:r>
    </w:p>
    <w:p w:rsidR="00ED1D72" w:rsidRPr="00ED1D72" w:rsidRDefault="00ED1D72" w:rsidP="00ED1D72">
      <w:pPr>
        <w:ind w:left="720"/>
        <w:rPr>
          <w:color w:val="000000"/>
          <w:sz w:val="24"/>
          <w:szCs w:val="24"/>
          <w:shd w:val="clear" w:color="auto" w:fill="FFFFFF"/>
        </w:rPr>
      </w:pPr>
      <w:r w:rsidRPr="00ED1D72">
        <w:rPr>
          <w:rFonts w:cs="Times"/>
          <w:sz w:val="24"/>
          <w:szCs w:val="24"/>
        </w:rPr>
        <w:t xml:space="preserve">– </w:t>
      </w:r>
      <w:r w:rsidRPr="00ED1D72">
        <w:rPr>
          <w:rFonts w:cs="ArialMT"/>
          <w:sz w:val="24"/>
          <w:szCs w:val="24"/>
        </w:rPr>
        <w:t>Households with disabilities coming from Transitional Housing</w:t>
      </w:r>
    </w:p>
    <w:p w:rsidR="00ED1D72" w:rsidRDefault="00ED1D72" w:rsidP="00ED1D72">
      <w:r>
        <w:t>Next Steps:</w:t>
      </w:r>
    </w:p>
    <w:p w:rsidR="00ED1D72" w:rsidRDefault="00ED1D72" w:rsidP="00ED1D72">
      <w:pPr>
        <w:pStyle w:val="ListParagraph"/>
        <w:numPr>
          <w:ilvl w:val="0"/>
          <w:numId w:val="3"/>
        </w:numPr>
      </w:pPr>
      <w:r>
        <w:t>Need to define how we determine ‘longest history of homelessness”, and how we determine/define “most severe service needs”.  We have had good discussions on each of these and would like to consider:</w:t>
      </w:r>
    </w:p>
    <w:p w:rsidR="00ED1D72" w:rsidRDefault="00ED1D72" w:rsidP="00ED1D72">
      <w:pPr>
        <w:pStyle w:val="ListParagraph"/>
        <w:numPr>
          <w:ilvl w:val="1"/>
          <w:numId w:val="3"/>
        </w:numPr>
      </w:pPr>
      <w:r>
        <w:t>Significant health or behavioral health challenges</w:t>
      </w:r>
    </w:p>
    <w:p w:rsidR="00ED1D72" w:rsidRDefault="00ED1D72" w:rsidP="00ED1D72">
      <w:pPr>
        <w:pStyle w:val="ListParagraph"/>
        <w:numPr>
          <w:ilvl w:val="1"/>
          <w:numId w:val="3"/>
        </w:numPr>
      </w:pPr>
      <w:r>
        <w:t>High utilization of crisis or emergency services, including emergency rooms, jails and psychiatric facilities, to meet basic needs/acute care needs</w:t>
      </w:r>
    </w:p>
    <w:p w:rsidR="00ED1D72" w:rsidRDefault="00ED1D72" w:rsidP="00ED1D72">
      <w:pPr>
        <w:pStyle w:val="ListParagraph"/>
        <w:numPr>
          <w:ilvl w:val="1"/>
          <w:numId w:val="3"/>
        </w:numPr>
      </w:pPr>
      <w:r>
        <w:t>Needs related to transportation, childcare, other barriers</w:t>
      </w:r>
    </w:p>
    <w:p w:rsidR="00ED1D72" w:rsidRDefault="00ED1D72" w:rsidP="00ED1D72">
      <w:pPr>
        <w:pStyle w:val="ListParagraph"/>
        <w:numPr>
          <w:ilvl w:val="1"/>
          <w:numId w:val="3"/>
        </w:numPr>
      </w:pPr>
      <w:r>
        <w:t>The extent to which people, especially youth or children, are unsheltered</w:t>
      </w:r>
    </w:p>
    <w:p w:rsidR="00ED1D72" w:rsidRDefault="00ED1D72" w:rsidP="00ED1D72">
      <w:pPr>
        <w:pStyle w:val="ListParagraph"/>
        <w:numPr>
          <w:ilvl w:val="1"/>
          <w:numId w:val="3"/>
        </w:numPr>
      </w:pPr>
      <w:r>
        <w:t>Vulnerability to victimization, i9ncluding physical assault/trafficking/exploitation</w:t>
      </w:r>
    </w:p>
    <w:p w:rsidR="00ED1D72" w:rsidRDefault="00ED1D72" w:rsidP="00ED1D72">
      <w:pPr>
        <w:pStyle w:val="ListParagraph"/>
        <w:numPr>
          <w:ilvl w:val="1"/>
          <w:numId w:val="3"/>
        </w:numPr>
      </w:pPr>
      <w:r>
        <w:t>Risk of continued homelessness</w:t>
      </w:r>
    </w:p>
    <w:p w:rsidR="00ED1D72" w:rsidRDefault="00ED1D72" w:rsidP="00ED1D72">
      <w:pPr>
        <w:pStyle w:val="ListParagraph"/>
        <w:numPr>
          <w:ilvl w:val="0"/>
          <w:numId w:val="3"/>
        </w:numPr>
      </w:pPr>
      <w:r>
        <w:t xml:space="preserve">Want to regroup with key Shelter + Care providers to discuss – </w:t>
      </w:r>
      <w:r w:rsidRPr="00ED1D72">
        <w:rPr>
          <w:highlight w:val="yellow"/>
        </w:rPr>
        <w:t>Invite to</w:t>
      </w:r>
      <w:r>
        <w:t xml:space="preserve"> </w:t>
      </w:r>
      <w:r w:rsidRPr="00ED1D72">
        <w:rPr>
          <w:highlight w:val="yellow"/>
        </w:rPr>
        <w:t>July Meeting</w:t>
      </w:r>
    </w:p>
    <w:p w:rsidR="007C7958" w:rsidRDefault="007C7958" w:rsidP="007C7958">
      <w:pPr>
        <w:rPr>
          <w:b/>
          <w:sz w:val="28"/>
          <w:szCs w:val="28"/>
          <w:u w:val="single"/>
        </w:rPr>
      </w:pPr>
    </w:p>
    <w:p w:rsidR="007C7958" w:rsidRDefault="007C7958" w:rsidP="007C79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 Partnership Collaborative Agreement (MOU)</w:t>
      </w:r>
    </w:p>
    <w:p w:rsidR="007C7958" w:rsidRPr="007C7958" w:rsidRDefault="007C7958" w:rsidP="007C79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See attached draft.</w:t>
      </w:r>
    </w:p>
    <w:p w:rsidR="00620D91" w:rsidRDefault="00620D91" w:rsidP="00620D91">
      <w:r>
        <w:t>Next Steps:</w:t>
      </w:r>
    </w:p>
    <w:p w:rsidR="009046F9" w:rsidRDefault="00620D91" w:rsidP="00620D91">
      <w:pPr>
        <w:pStyle w:val="ListParagraph"/>
        <w:numPr>
          <w:ilvl w:val="0"/>
          <w:numId w:val="3"/>
        </w:numPr>
      </w:pPr>
      <w:r>
        <w:t>Send draft to VCEH CE Committee for Review</w:t>
      </w:r>
    </w:p>
    <w:p w:rsidR="00620D91" w:rsidRDefault="00620D91" w:rsidP="00620D91">
      <w:pPr>
        <w:pStyle w:val="ListParagraph"/>
        <w:numPr>
          <w:ilvl w:val="0"/>
          <w:numId w:val="3"/>
        </w:numPr>
      </w:pPr>
      <w:r>
        <w:t>Make final revisions at June meeting</w:t>
      </w:r>
    </w:p>
    <w:p w:rsidR="00620D91" w:rsidRDefault="00620D91" w:rsidP="00620D91">
      <w:pPr>
        <w:pStyle w:val="ListParagraph"/>
        <w:numPr>
          <w:ilvl w:val="0"/>
          <w:numId w:val="3"/>
        </w:numPr>
      </w:pPr>
      <w:r>
        <w:t>Schedule CE Webinar Meeting (July)</w:t>
      </w:r>
    </w:p>
    <w:p w:rsidR="00620D91" w:rsidRDefault="00620D91" w:rsidP="00620D91">
      <w:pPr>
        <w:pStyle w:val="ListParagraph"/>
        <w:numPr>
          <w:ilvl w:val="1"/>
          <w:numId w:val="3"/>
        </w:numPr>
      </w:pPr>
      <w:r>
        <w:t xml:space="preserve">Distribute draft MOU with invitation to webinar </w:t>
      </w:r>
    </w:p>
    <w:p w:rsidR="00620D91" w:rsidRDefault="00620D91" w:rsidP="00620D91">
      <w:pPr>
        <w:pStyle w:val="ListParagraph"/>
        <w:numPr>
          <w:ilvl w:val="0"/>
          <w:numId w:val="3"/>
        </w:numPr>
      </w:pPr>
      <w:r>
        <w:t>Final revisions in July</w:t>
      </w:r>
    </w:p>
    <w:p w:rsidR="00620D91" w:rsidRDefault="00620D91" w:rsidP="00620D91">
      <w:pPr>
        <w:pStyle w:val="ListParagraph"/>
        <w:numPr>
          <w:ilvl w:val="0"/>
          <w:numId w:val="3"/>
        </w:numPr>
      </w:pPr>
      <w:r>
        <w:t>Vote at August VCEH meeting</w:t>
      </w:r>
    </w:p>
    <w:p w:rsidR="009046F9" w:rsidRDefault="009046F9"/>
    <w:sectPr w:rsidR="0090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2B3"/>
    <w:multiLevelType w:val="hybridMultilevel"/>
    <w:tmpl w:val="7F4621BC"/>
    <w:lvl w:ilvl="0" w:tplc="357C6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62CF"/>
    <w:multiLevelType w:val="hybridMultilevel"/>
    <w:tmpl w:val="8BBAE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7616E"/>
    <w:multiLevelType w:val="hybridMultilevel"/>
    <w:tmpl w:val="F2121D16"/>
    <w:lvl w:ilvl="0" w:tplc="FFB2E7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BE"/>
    <w:rsid w:val="004F7864"/>
    <w:rsid w:val="00620D91"/>
    <w:rsid w:val="00766955"/>
    <w:rsid w:val="007C7958"/>
    <w:rsid w:val="007D28BE"/>
    <w:rsid w:val="009046F9"/>
    <w:rsid w:val="00C440CE"/>
    <w:rsid w:val="00DA5276"/>
    <w:rsid w:val="00ED1D72"/>
    <w:rsid w:val="00F3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AF0C7-E904-447E-AE34-F8091C58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D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D72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D7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 swifts</dc:creator>
  <cp:keywords/>
  <dc:description/>
  <cp:lastModifiedBy>Phillips, Sarah</cp:lastModifiedBy>
  <cp:revision>2</cp:revision>
  <dcterms:created xsi:type="dcterms:W3CDTF">2016-06-27T14:19:00Z</dcterms:created>
  <dcterms:modified xsi:type="dcterms:W3CDTF">2016-06-27T14:19:00Z</dcterms:modified>
</cp:coreProperties>
</file>