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FD441" w14:textId="77777777" w:rsidR="00385CBA" w:rsidRDefault="00476E4E">
      <w:pPr>
        <w:pStyle w:val="Normal1"/>
        <w:jc w:val="center"/>
        <w:rPr>
          <w:rFonts w:ascii="Calibri" w:eastAsia="Calibri" w:hAnsi="Calibri" w:cs="Calibri"/>
          <w:b/>
          <w:u w:val="single"/>
        </w:rPr>
      </w:pPr>
      <w:r>
        <w:rPr>
          <w:rFonts w:ascii="Calibri" w:eastAsia="Calibri" w:hAnsi="Calibri" w:cs="Calibri"/>
          <w:b/>
          <w:sz w:val="36"/>
          <w:szCs w:val="36"/>
          <w:u w:val="single"/>
        </w:rPr>
        <w:t>Youth Action Board</w:t>
      </w:r>
    </w:p>
    <w:p w14:paraId="2EFEA798" w14:textId="77777777" w:rsidR="00385CBA" w:rsidRDefault="00476E4E">
      <w:pPr>
        <w:pStyle w:val="Normal1"/>
        <w:jc w:val="center"/>
        <w:rPr>
          <w:rFonts w:ascii="Calibri" w:eastAsia="Calibri" w:hAnsi="Calibri" w:cs="Calibri"/>
          <w:b/>
          <w:sz w:val="28"/>
          <w:szCs w:val="28"/>
        </w:rPr>
      </w:pPr>
      <w:r>
        <w:rPr>
          <w:rFonts w:ascii="Calibri" w:eastAsia="Calibri" w:hAnsi="Calibri" w:cs="Calibri"/>
          <w:b/>
          <w:sz w:val="28"/>
          <w:szCs w:val="28"/>
        </w:rPr>
        <w:t>VT Coalition to End Homelessness (VCEH) &amp;</w:t>
      </w:r>
    </w:p>
    <w:p w14:paraId="7A702DDC" w14:textId="77777777" w:rsidR="00385CBA" w:rsidRDefault="00476E4E">
      <w:pPr>
        <w:pStyle w:val="Normal1"/>
        <w:jc w:val="center"/>
        <w:rPr>
          <w:rFonts w:ascii="Calibri" w:eastAsia="Calibri" w:hAnsi="Calibri" w:cs="Calibri"/>
          <w:b/>
          <w:sz w:val="28"/>
          <w:szCs w:val="28"/>
        </w:rPr>
      </w:pPr>
      <w:r>
        <w:rPr>
          <w:rFonts w:ascii="Calibri" w:eastAsia="Calibri" w:hAnsi="Calibri" w:cs="Calibri"/>
          <w:b/>
          <w:sz w:val="28"/>
          <w:szCs w:val="28"/>
        </w:rPr>
        <w:t>VT Coalition of Runaway &amp; Homeless Youth Programs (VCRHYP)</w:t>
      </w:r>
    </w:p>
    <w:p w14:paraId="3C9C413D" w14:textId="77777777" w:rsidR="00385CBA" w:rsidRDefault="00385CBA">
      <w:pPr>
        <w:pStyle w:val="Normal1"/>
        <w:jc w:val="center"/>
        <w:rPr>
          <w:rFonts w:ascii="Calibri" w:eastAsia="Calibri" w:hAnsi="Calibri" w:cs="Calibri"/>
          <w:b/>
        </w:rPr>
      </w:pPr>
    </w:p>
    <w:p w14:paraId="517FA5CA" w14:textId="4DBA7C7B" w:rsidR="00385CBA" w:rsidRDefault="00476E4E">
      <w:pPr>
        <w:pStyle w:val="Normal1"/>
        <w:jc w:val="center"/>
        <w:rPr>
          <w:rFonts w:ascii="Calibri" w:eastAsia="Calibri" w:hAnsi="Calibri" w:cs="Calibri"/>
          <w:b/>
          <w:i/>
          <w:sz w:val="32"/>
          <w:szCs w:val="32"/>
        </w:rPr>
      </w:pPr>
      <w:r>
        <w:rPr>
          <w:rFonts w:ascii="Calibri" w:eastAsia="Calibri" w:hAnsi="Calibri" w:cs="Calibri"/>
          <w:b/>
          <w:i/>
          <w:sz w:val="32"/>
          <w:szCs w:val="32"/>
        </w:rPr>
        <w:t xml:space="preserve">Draft Charter </w:t>
      </w:r>
      <w:r w:rsidR="008E2964">
        <w:rPr>
          <w:rFonts w:ascii="Calibri" w:eastAsia="Calibri" w:hAnsi="Calibri" w:cs="Calibri"/>
          <w:b/>
          <w:i/>
          <w:sz w:val="32"/>
          <w:szCs w:val="32"/>
        </w:rPr>
        <w:t>–</w:t>
      </w:r>
      <w:r>
        <w:rPr>
          <w:rFonts w:ascii="Calibri" w:eastAsia="Calibri" w:hAnsi="Calibri" w:cs="Calibri"/>
          <w:b/>
          <w:i/>
          <w:sz w:val="32"/>
          <w:szCs w:val="32"/>
        </w:rPr>
        <w:t xml:space="preserve"> </w:t>
      </w:r>
      <w:r w:rsidR="008E2964">
        <w:rPr>
          <w:rFonts w:ascii="Calibri" w:eastAsia="Calibri" w:hAnsi="Calibri" w:cs="Calibri"/>
          <w:b/>
          <w:i/>
          <w:sz w:val="32"/>
          <w:szCs w:val="32"/>
        </w:rPr>
        <w:t>February</w:t>
      </w:r>
      <w:r>
        <w:rPr>
          <w:rFonts w:ascii="Calibri" w:eastAsia="Calibri" w:hAnsi="Calibri" w:cs="Calibri"/>
          <w:b/>
          <w:i/>
          <w:sz w:val="32"/>
          <w:szCs w:val="32"/>
        </w:rPr>
        <w:t xml:space="preserve"> 2018</w:t>
      </w:r>
    </w:p>
    <w:p w14:paraId="29080E0D" w14:textId="77777777" w:rsidR="00385CBA" w:rsidRDefault="00385CBA">
      <w:pPr>
        <w:pStyle w:val="Normal1"/>
        <w:rPr>
          <w:rFonts w:ascii="Calibri" w:eastAsia="Calibri" w:hAnsi="Calibri" w:cs="Calibri"/>
          <w:b/>
        </w:rPr>
      </w:pPr>
    </w:p>
    <w:p w14:paraId="350FD021" w14:textId="77777777" w:rsidR="00385CBA" w:rsidRDefault="00476E4E">
      <w:pPr>
        <w:pStyle w:val="Normal1"/>
        <w:rPr>
          <w:rFonts w:ascii="Calibri" w:eastAsia="Calibri" w:hAnsi="Calibri" w:cs="Calibri"/>
          <w:b/>
        </w:rPr>
      </w:pPr>
      <w:r>
        <w:rPr>
          <w:rFonts w:ascii="Calibri" w:eastAsia="Calibri" w:hAnsi="Calibri" w:cs="Calibri"/>
          <w:b/>
        </w:rPr>
        <w:t>Statement of Purpose</w:t>
      </w:r>
    </w:p>
    <w:p w14:paraId="3AB05FCD" w14:textId="4AB587C9" w:rsidR="00385CBA" w:rsidRDefault="00476E4E">
      <w:pPr>
        <w:pStyle w:val="Normal1"/>
        <w:rPr>
          <w:rFonts w:ascii="Calibri" w:eastAsia="Calibri" w:hAnsi="Calibri" w:cs="Calibri"/>
        </w:rPr>
      </w:pPr>
      <w:r>
        <w:rPr>
          <w:rFonts w:ascii="Calibri" w:eastAsia="Calibri" w:hAnsi="Calibri" w:cs="Calibri"/>
        </w:rPr>
        <w:t xml:space="preserve">This Youth Action Board (YAB) exists to provide VCEH and VCRHYP input on the development and implementation of a coordinated community plan to prevent and end youth homelessness; ongoing policy making decisions, particularly related to preventing and ending youth homelessness; and ensuring housing interventions for young people address: </w:t>
      </w:r>
    </w:p>
    <w:p w14:paraId="1B57FED6" w14:textId="77777777" w:rsidR="00385CBA" w:rsidRDefault="00385CBA">
      <w:pPr>
        <w:pStyle w:val="Normal1"/>
        <w:rPr>
          <w:rFonts w:ascii="Calibri" w:eastAsia="Calibri" w:hAnsi="Calibri" w:cs="Calibri"/>
        </w:rPr>
      </w:pPr>
    </w:p>
    <w:p w14:paraId="104E5BD2" w14:textId="77777777" w:rsidR="000D083A" w:rsidRDefault="000D083A">
      <w:pPr>
        <w:pStyle w:val="Normal1"/>
        <w:rPr>
          <w:rFonts w:ascii="Calibri" w:eastAsia="Calibri" w:hAnsi="Calibri" w:cs="Calibri"/>
        </w:rPr>
        <w:sectPr w:rsidR="000D083A">
          <w:pgSz w:w="12240" w:h="15840"/>
          <w:pgMar w:top="1440" w:right="1440" w:bottom="1440" w:left="1440" w:header="720" w:footer="720" w:gutter="0"/>
          <w:pgNumType w:start="1"/>
          <w:cols w:space="720"/>
        </w:sectPr>
      </w:pPr>
    </w:p>
    <w:p w14:paraId="19D81689" w14:textId="77777777" w:rsidR="00385CBA" w:rsidRDefault="00476E4E">
      <w:pPr>
        <w:pStyle w:val="Normal1"/>
        <w:numPr>
          <w:ilvl w:val="0"/>
          <w:numId w:val="1"/>
        </w:numPr>
        <w:contextualSpacing/>
      </w:pPr>
      <w:r>
        <w:rPr>
          <w:rFonts w:ascii="Calibri" w:eastAsia="Calibri" w:hAnsi="Calibri" w:cs="Calibri"/>
        </w:rPr>
        <w:t>Stable housing</w:t>
      </w:r>
    </w:p>
    <w:p w14:paraId="11E5417E" w14:textId="77777777" w:rsidR="00385CBA" w:rsidRDefault="00476E4E">
      <w:pPr>
        <w:pStyle w:val="Normal1"/>
        <w:numPr>
          <w:ilvl w:val="0"/>
          <w:numId w:val="1"/>
        </w:numPr>
        <w:contextualSpacing/>
        <w:rPr>
          <w:rFonts w:ascii="Calibri" w:eastAsia="Calibri" w:hAnsi="Calibri" w:cs="Calibri"/>
        </w:rPr>
      </w:pPr>
      <w:r>
        <w:rPr>
          <w:rFonts w:ascii="Calibri" w:eastAsia="Calibri" w:hAnsi="Calibri" w:cs="Calibri"/>
        </w:rPr>
        <w:t>Permanent connections</w:t>
      </w:r>
    </w:p>
    <w:p w14:paraId="230E2956" w14:textId="77777777" w:rsidR="00385CBA" w:rsidRDefault="00476E4E">
      <w:pPr>
        <w:pStyle w:val="Normal1"/>
        <w:numPr>
          <w:ilvl w:val="0"/>
          <w:numId w:val="1"/>
        </w:numPr>
        <w:contextualSpacing/>
        <w:rPr>
          <w:rFonts w:ascii="Calibri" w:eastAsia="Calibri" w:hAnsi="Calibri" w:cs="Calibri"/>
        </w:rPr>
      </w:pPr>
      <w:r>
        <w:rPr>
          <w:rFonts w:ascii="Calibri" w:eastAsia="Calibri" w:hAnsi="Calibri" w:cs="Calibri"/>
        </w:rPr>
        <w:t>Education/ employment</w:t>
      </w:r>
    </w:p>
    <w:p w14:paraId="7154824F" w14:textId="77777777" w:rsidR="00385CBA" w:rsidRDefault="00476E4E">
      <w:pPr>
        <w:pStyle w:val="Normal1"/>
        <w:numPr>
          <w:ilvl w:val="0"/>
          <w:numId w:val="1"/>
        </w:numPr>
        <w:contextualSpacing/>
        <w:rPr>
          <w:rFonts w:ascii="Calibri" w:eastAsia="Calibri" w:hAnsi="Calibri" w:cs="Calibri"/>
        </w:rPr>
        <w:sectPr w:rsidR="00385CBA">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rPr>
        <w:t>Well-being</w:t>
      </w:r>
    </w:p>
    <w:p w14:paraId="52180822" w14:textId="77777777" w:rsidR="00385CBA" w:rsidRDefault="00385CBA">
      <w:pPr>
        <w:pStyle w:val="Normal1"/>
        <w:rPr>
          <w:rFonts w:ascii="Calibri" w:eastAsia="Calibri" w:hAnsi="Calibri" w:cs="Calibri"/>
        </w:rPr>
      </w:pPr>
    </w:p>
    <w:p w14:paraId="7EFCEEDE" w14:textId="77777777" w:rsidR="00385CBA" w:rsidRDefault="00476E4E">
      <w:pPr>
        <w:pStyle w:val="Normal1"/>
        <w:rPr>
          <w:rFonts w:ascii="Calibri" w:eastAsia="Calibri" w:hAnsi="Calibri" w:cs="Calibri"/>
          <w:b/>
        </w:rPr>
      </w:pPr>
      <w:r>
        <w:rPr>
          <w:rFonts w:ascii="Calibri" w:eastAsia="Calibri" w:hAnsi="Calibri" w:cs="Calibri"/>
          <w:b/>
        </w:rPr>
        <w:t>Member Structure</w:t>
      </w:r>
    </w:p>
    <w:p w14:paraId="4864B7C7" w14:textId="1E4D1444" w:rsidR="00385CBA" w:rsidRDefault="00476E4E">
      <w:pPr>
        <w:pStyle w:val="Normal1"/>
        <w:rPr>
          <w:rFonts w:ascii="Calibri" w:eastAsia="Calibri" w:hAnsi="Calibri" w:cs="Calibri"/>
        </w:rPr>
      </w:pPr>
      <w:r>
        <w:rPr>
          <w:rFonts w:ascii="Calibri" w:eastAsia="Calibri" w:hAnsi="Calibri" w:cs="Calibri"/>
        </w:rPr>
        <w:t xml:space="preserve">The </w:t>
      </w:r>
      <w:r w:rsidR="00E859EF">
        <w:rPr>
          <w:rFonts w:ascii="Calibri" w:eastAsia="Calibri" w:hAnsi="Calibri" w:cs="Calibri"/>
        </w:rPr>
        <w:t>Youth Action Board will consist</w:t>
      </w:r>
      <w:r>
        <w:rPr>
          <w:rFonts w:ascii="Calibri" w:eastAsia="Calibri" w:hAnsi="Calibri" w:cs="Calibri"/>
        </w:rPr>
        <w:t xml:space="preserve"> of 3-10 members, aged 14 through 24 years old, 2/3rds of whom must be currently experiencing or have formerly experienced homelessness or housing instability. Members of the YAB are expected to commit for terms of two years and may renew memberships for multiple cycles until they turn 25 years old. </w:t>
      </w:r>
    </w:p>
    <w:p w14:paraId="5AEB3451" w14:textId="77777777" w:rsidR="00385CBA" w:rsidRDefault="00385CBA">
      <w:pPr>
        <w:pStyle w:val="Normal1"/>
        <w:rPr>
          <w:rFonts w:ascii="Calibri" w:eastAsia="Calibri" w:hAnsi="Calibri" w:cs="Calibri"/>
        </w:rPr>
      </w:pPr>
    </w:p>
    <w:p w14:paraId="0C42FE44" w14:textId="77777777" w:rsidR="00385CBA" w:rsidRDefault="00476E4E">
      <w:pPr>
        <w:pStyle w:val="Normal1"/>
        <w:rPr>
          <w:rFonts w:ascii="Calibri" w:eastAsia="Calibri" w:hAnsi="Calibri" w:cs="Calibri"/>
          <w:b/>
        </w:rPr>
      </w:pPr>
      <w:r>
        <w:rPr>
          <w:rFonts w:ascii="Calibri" w:eastAsia="Calibri" w:hAnsi="Calibri" w:cs="Calibri"/>
          <w:b/>
        </w:rPr>
        <w:t>Leadership</w:t>
      </w:r>
    </w:p>
    <w:p w14:paraId="29137E0F" w14:textId="3EABF3B7" w:rsidR="005B1250" w:rsidRPr="005B1250" w:rsidRDefault="005B1250" w:rsidP="005B1250">
      <w:pPr>
        <w:rPr>
          <w:rFonts w:ascii="Times New Roman" w:eastAsia="Times New Roman" w:hAnsi="Times New Roman" w:cs="Times New Roman"/>
          <w:color w:val="auto"/>
          <w:sz w:val="20"/>
          <w:szCs w:val="20"/>
        </w:rPr>
      </w:pPr>
      <w:r>
        <w:rPr>
          <w:rFonts w:ascii="Calibri" w:eastAsia="Calibri" w:hAnsi="Calibri" w:cs="Calibri"/>
        </w:rPr>
        <w:t>Through majority vote, the YAB will elect a board chair</w:t>
      </w:r>
      <w:r w:rsidR="00476E4E">
        <w:rPr>
          <w:rFonts w:ascii="Calibri" w:eastAsia="Calibri" w:hAnsi="Calibri" w:cs="Calibri"/>
        </w:rPr>
        <w:t xml:space="preserve"> from among its members who will serve a term of one year</w:t>
      </w:r>
      <w:r w:rsidR="00ED012B">
        <w:rPr>
          <w:rFonts w:ascii="Calibri" w:eastAsia="Calibri" w:hAnsi="Calibri" w:cs="Calibri"/>
        </w:rPr>
        <w:t xml:space="preserve">. </w:t>
      </w:r>
      <w:r>
        <w:rPr>
          <w:rFonts w:ascii="Calibri" w:eastAsia="Calibri" w:hAnsi="Calibri" w:cs="Calibri"/>
        </w:rPr>
        <w:t>The c</w:t>
      </w:r>
      <w:r w:rsidR="00476E4E">
        <w:rPr>
          <w:rFonts w:ascii="Calibri" w:eastAsia="Calibri" w:hAnsi="Calibri" w:cs="Calibri"/>
        </w:rPr>
        <w:t xml:space="preserve">hair may serve more than one term in a row until they turn 25 years old, but must be elected </w:t>
      </w:r>
      <w:r>
        <w:rPr>
          <w:rFonts w:ascii="Calibri" w:eastAsia="Calibri" w:hAnsi="Calibri" w:cs="Calibri"/>
        </w:rPr>
        <w:t>for each term</w:t>
      </w:r>
      <w:r w:rsidR="00ED012B">
        <w:rPr>
          <w:rFonts w:ascii="Calibri" w:eastAsia="Calibri" w:hAnsi="Calibri" w:cs="Calibri"/>
        </w:rPr>
        <w:t xml:space="preserve">. </w:t>
      </w:r>
      <w:r>
        <w:rPr>
          <w:rFonts w:ascii="Calibri" w:eastAsia="Calibri" w:hAnsi="Calibri" w:cs="Calibri"/>
        </w:rPr>
        <w:t>The c</w:t>
      </w:r>
      <w:r w:rsidR="002414ED">
        <w:rPr>
          <w:rFonts w:ascii="Calibri" w:eastAsia="Calibri" w:hAnsi="Calibri" w:cs="Calibri"/>
        </w:rPr>
        <w:t xml:space="preserve">hair will be help define the YAB </w:t>
      </w:r>
      <w:r>
        <w:rPr>
          <w:rFonts w:ascii="Calibri" w:eastAsia="Calibri" w:hAnsi="Calibri" w:cs="Calibri"/>
        </w:rPr>
        <w:t xml:space="preserve">quarterly meeting agenda with the YAB </w:t>
      </w:r>
      <w:r w:rsidR="002414ED">
        <w:rPr>
          <w:rFonts w:ascii="Calibri" w:eastAsia="Calibri" w:hAnsi="Calibri" w:cs="Calibri"/>
        </w:rPr>
        <w:t>support person</w:t>
      </w:r>
      <w:r>
        <w:rPr>
          <w:rFonts w:ascii="Calibri" w:eastAsia="Calibri" w:hAnsi="Calibri" w:cs="Calibri"/>
        </w:rPr>
        <w:t xml:space="preserve"> (see below) as needed</w:t>
      </w:r>
      <w:r w:rsidR="002414ED">
        <w:rPr>
          <w:rFonts w:ascii="Calibri" w:eastAsia="Calibri" w:hAnsi="Calibri" w:cs="Calibri"/>
        </w:rPr>
        <w:t xml:space="preserve">, and facilitate the </w:t>
      </w:r>
      <w:r>
        <w:rPr>
          <w:rFonts w:ascii="Calibri" w:eastAsia="Calibri" w:hAnsi="Calibri" w:cs="Calibri"/>
        </w:rPr>
        <w:t xml:space="preserve">YAB quarterly </w:t>
      </w:r>
      <w:r w:rsidR="002414ED">
        <w:rPr>
          <w:rFonts w:ascii="Calibri" w:eastAsia="Calibri" w:hAnsi="Calibri" w:cs="Calibri"/>
        </w:rPr>
        <w:t>meeting</w:t>
      </w:r>
      <w:r>
        <w:rPr>
          <w:rFonts w:ascii="Calibri" w:eastAsia="Calibri" w:hAnsi="Calibri" w:cs="Calibri"/>
        </w:rPr>
        <w:t>s</w:t>
      </w:r>
      <w:r w:rsidR="002414ED">
        <w:rPr>
          <w:rFonts w:ascii="Calibri" w:eastAsia="Calibri" w:hAnsi="Calibri" w:cs="Calibri"/>
        </w:rPr>
        <w:t xml:space="preserve">. </w:t>
      </w:r>
      <w:r w:rsidRPr="005B1250">
        <w:rPr>
          <w:rFonts w:ascii="Calibri" w:eastAsia="Times New Roman" w:hAnsi="Calibri" w:cs="Times New Roman"/>
        </w:rPr>
        <w:t>Additionally, when appropriate and needed, the chair is the designated signatory for partnership and support agreements, as approved by the board.</w:t>
      </w:r>
    </w:p>
    <w:p w14:paraId="70D4B2F3" w14:textId="7E1C91D4" w:rsidR="00385CBA" w:rsidRDefault="00385CBA">
      <w:pPr>
        <w:pStyle w:val="Normal1"/>
        <w:rPr>
          <w:rFonts w:ascii="Calibri" w:eastAsia="Calibri" w:hAnsi="Calibri" w:cs="Calibri"/>
          <w:b/>
        </w:rPr>
      </w:pPr>
    </w:p>
    <w:p w14:paraId="2AE20067" w14:textId="77777777" w:rsidR="00385CBA" w:rsidRDefault="00476E4E">
      <w:pPr>
        <w:pStyle w:val="Normal1"/>
        <w:rPr>
          <w:rFonts w:ascii="Calibri" w:eastAsia="Calibri" w:hAnsi="Calibri" w:cs="Calibri"/>
          <w:b/>
        </w:rPr>
      </w:pPr>
      <w:r>
        <w:rPr>
          <w:rFonts w:ascii="Calibri" w:eastAsia="Calibri" w:hAnsi="Calibri" w:cs="Calibri"/>
          <w:b/>
        </w:rPr>
        <w:t>Support</w:t>
      </w:r>
    </w:p>
    <w:p w14:paraId="6924AA73" w14:textId="12D115F3" w:rsidR="005B1250" w:rsidRPr="005B1250" w:rsidRDefault="00476E4E" w:rsidP="005B1250">
      <w:pPr>
        <w:rPr>
          <w:rFonts w:ascii="Calibri" w:eastAsia="Calibri" w:hAnsi="Calibri" w:cs="Calibri"/>
        </w:rPr>
      </w:pPr>
      <w:r>
        <w:rPr>
          <w:rFonts w:ascii="Calibri" w:eastAsia="Calibri" w:hAnsi="Calibri" w:cs="Calibri"/>
        </w:rPr>
        <w:t>The YAB is supported by staff of the Vermont Coalition of Runaway and Homeless Youth Programs, who also support</w:t>
      </w:r>
      <w:r w:rsidR="00B44319">
        <w:rPr>
          <w:rFonts w:ascii="Calibri" w:eastAsia="Calibri" w:hAnsi="Calibri" w:cs="Calibri"/>
        </w:rPr>
        <w:t>s</w:t>
      </w:r>
      <w:r>
        <w:rPr>
          <w:rFonts w:ascii="Calibri" w:eastAsia="Calibri" w:hAnsi="Calibri" w:cs="Calibri"/>
        </w:rPr>
        <w:t xml:space="preserve"> the VCEH Youth Homelessness Prevention Plan Committee and are voting members of the VCEH</w:t>
      </w:r>
      <w:r w:rsidR="00ED012B">
        <w:rPr>
          <w:rFonts w:ascii="Calibri" w:eastAsia="Calibri" w:hAnsi="Calibri" w:cs="Calibri"/>
        </w:rPr>
        <w:t xml:space="preserve">. </w:t>
      </w:r>
      <w:r w:rsidR="005B1250" w:rsidRPr="005B1250">
        <w:rPr>
          <w:rFonts w:ascii="Calibri" w:eastAsia="Calibri" w:hAnsi="Calibri" w:cs="Calibri"/>
        </w:rPr>
        <w:t xml:space="preserve">As needed and/or when appropriate, youth serving on the YAB will be supported by their </w:t>
      </w:r>
      <w:r w:rsidR="00881E0D">
        <w:rPr>
          <w:rFonts w:ascii="Calibri" w:eastAsia="Calibri" w:hAnsi="Calibri" w:cs="Calibri"/>
        </w:rPr>
        <w:t>case</w:t>
      </w:r>
      <w:r w:rsidR="005B1250" w:rsidRPr="005B1250">
        <w:rPr>
          <w:rFonts w:ascii="Calibri" w:eastAsia="Calibri" w:hAnsi="Calibri" w:cs="Calibri"/>
        </w:rPr>
        <w:t xml:space="preserve"> workers or other youth serving personnel in order to assure that there are limited barriers to meaningful participation.</w:t>
      </w:r>
    </w:p>
    <w:p w14:paraId="294121B5" w14:textId="77777777" w:rsidR="00385CBA" w:rsidRDefault="00385CBA">
      <w:pPr>
        <w:pStyle w:val="Normal1"/>
        <w:rPr>
          <w:rFonts w:ascii="Calibri" w:eastAsia="Calibri" w:hAnsi="Calibri" w:cs="Calibri"/>
        </w:rPr>
      </w:pPr>
    </w:p>
    <w:p w14:paraId="42B6E0B7" w14:textId="77777777" w:rsidR="00385CBA" w:rsidRDefault="00476E4E">
      <w:pPr>
        <w:pStyle w:val="Normal1"/>
        <w:rPr>
          <w:rFonts w:ascii="Calibri" w:eastAsia="Calibri" w:hAnsi="Calibri" w:cs="Calibri"/>
          <w:b/>
        </w:rPr>
      </w:pPr>
      <w:r>
        <w:rPr>
          <w:rFonts w:ascii="Calibri" w:eastAsia="Calibri" w:hAnsi="Calibri" w:cs="Calibri"/>
          <w:b/>
        </w:rPr>
        <w:t>Meeting Schedule</w:t>
      </w:r>
    </w:p>
    <w:p w14:paraId="7CD79CA6" w14:textId="6E9ECA48" w:rsidR="00385CBA" w:rsidRDefault="00476E4E">
      <w:pPr>
        <w:pStyle w:val="Normal1"/>
      </w:pPr>
      <w:r>
        <w:rPr>
          <w:rFonts w:ascii="Calibri" w:eastAsia="Calibri" w:hAnsi="Calibri" w:cs="Calibri"/>
        </w:rPr>
        <w:t>YAB meetings will be held at least quarterly (4 times each year). These meetings may happen in-person or through phone/video conferencing. Each meeting will last for approximately two hours and timing will be determined based on the availability of members. Additional input will be solicited on an as-needed basis throughout the year through electronic and phone communication</w:t>
      </w:r>
      <w:r w:rsidR="00ED012B">
        <w:rPr>
          <w:rFonts w:ascii="Calibri" w:eastAsia="Calibri" w:hAnsi="Calibri" w:cs="Calibri"/>
        </w:rPr>
        <w:t xml:space="preserve">. </w:t>
      </w:r>
    </w:p>
    <w:p w14:paraId="76A19A24" w14:textId="77777777" w:rsidR="00385CBA" w:rsidRDefault="00385CBA">
      <w:pPr>
        <w:pStyle w:val="Normal1"/>
      </w:pPr>
    </w:p>
    <w:p w14:paraId="76A6B61F" w14:textId="77777777" w:rsidR="00317053" w:rsidRDefault="00317053">
      <w:pPr>
        <w:pStyle w:val="Normal1"/>
      </w:pPr>
    </w:p>
    <w:p w14:paraId="74A5B048" w14:textId="77777777" w:rsidR="00317053" w:rsidRDefault="00317053">
      <w:pPr>
        <w:pStyle w:val="Normal1"/>
      </w:pPr>
    </w:p>
    <w:p w14:paraId="30A35170" w14:textId="77777777" w:rsidR="00385CBA" w:rsidRDefault="00476E4E">
      <w:pPr>
        <w:pStyle w:val="Normal1"/>
        <w:rPr>
          <w:rFonts w:ascii="Calibri" w:eastAsia="Calibri" w:hAnsi="Calibri" w:cs="Calibri"/>
          <w:b/>
        </w:rPr>
      </w:pPr>
      <w:r>
        <w:rPr>
          <w:rFonts w:ascii="Calibri" w:eastAsia="Calibri" w:hAnsi="Calibri" w:cs="Calibri"/>
          <w:b/>
        </w:rPr>
        <w:t>Member Compensation</w:t>
      </w:r>
    </w:p>
    <w:p w14:paraId="047800FF" w14:textId="42174A62" w:rsidR="00385CBA" w:rsidRDefault="00476E4E">
      <w:pPr>
        <w:pStyle w:val="Normal1"/>
        <w:rPr>
          <w:rFonts w:ascii="Calibri" w:eastAsia="Calibri" w:hAnsi="Calibri" w:cs="Calibri"/>
        </w:rPr>
      </w:pPr>
      <w:r>
        <w:rPr>
          <w:rFonts w:ascii="Calibri" w:eastAsia="Calibri" w:hAnsi="Calibri" w:cs="Calibri"/>
        </w:rPr>
        <w:t>Youth members will be compensated for their time participating in YAB activities</w:t>
      </w:r>
      <w:r w:rsidR="00ED012B">
        <w:rPr>
          <w:rFonts w:ascii="Calibri" w:eastAsia="Calibri" w:hAnsi="Calibri" w:cs="Calibri"/>
        </w:rPr>
        <w:t xml:space="preserve">. </w:t>
      </w:r>
      <w:r>
        <w:rPr>
          <w:rFonts w:ascii="Calibri" w:eastAsia="Calibri" w:hAnsi="Calibri" w:cs="Calibri"/>
        </w:rPr>
        <w:t>Members will receive $50 for participation in quarterly meetings, receive gas cards to help offset the costs of transportation to in-person meetings, and receive compensation for feedback solicited from VCEH between meetings at a predefined rate depending on the estimated time needed to read and respond to requests, anticipated compensation for between meetings tasks is $25 per hour.</w:t>
      </w:r>
    </w:p>
    <w:p w14:paraId="2455361C" w14:textId="77777777" w:rsidR="002414ED" w:rsidRDefault="002414ED">
      <w:pPr>
        <w:pStyle w:val="Normal1"/>
        <w:rPr>
          <w:rFonts w:ascii="Calibri" w:eastAsia="Calibri" w:hAnsi="Calibri" w:cs="Calibri"/>
        </w:rPr>
      </w:pPr>
    </w:p>
    <w:p w14:paraId="7409879E" w14:textId="66F79AED" w:rsidR="002414ED" w:rsidRDefault="005B1250">
      <w:pPr>
        <w:pStyle w:val="Normal1"/>
        <w:rPr>
          <w:rFonts w:ascii="Calibri" w:eastAsia="Calibri" w:hAnsi="Calibri" w:cs="Calibri"/>
        </w:rPr>
      </w:pPr>
      <w:r>
        <w:rPr>
          <w:rFonts w:ascii="Calibri" w:eastAsia="Calibri" w:hAnsi="Calibri" w:cs="Calibri"/>
        </w:rPr>
        <w:t>The YAB c</w:t>
      </w:r>
      <w:r w:rsidR="002414ED">
        <w:rPr>
          <w:rFonts w:ascii="Calibri" w:eastAsia="Calibri" w:hAnsi="Calibri" w:cs="Calibri"/>
        </w:rPr>
        <w:t>hair will be compensated an extra $25 per full member meeting for their role, and also be compensated at the rate of $25 per hour for planning time b</w:t>
      </w:r>
      <w:r w:rsidR="00317053">
        <w:rPr>
          <w:rFonts w:ascii="Calibri" w:eastAsia="Calibri" w:hAnsi="Calibri" w:cs="Calibri"/>
        </w:rPr>
        <w:t xml:space="preserve">efore the meetings or additional duties. </w:t>
      </w:r>
    </w:p>
    <w:p w14:paraId="73549E6B" w14:textId="77777777" w:rsidR="000D083A" w:rsidRDefault="000D083A">
      <w:pPr>
        <w:pStyle w:val="Normal1"/>
        <w:rPr>
          <w:rFonts w:ascii="Calibri" w:eastAsia="Calibri" w:hAnsi="Calibri" w:cs="Calibri"/>
        </w:rPr>
      </w:pPr>
    </w:p>
    <w:p w14:paraId="0ACAD8CF" w14:textId="77777777" w:rsidR="00385CBA" w:rsidRDefault="00476E4E">
      <w:pPr>
        <w:pStyle w:val="Normal1"/>
        <w:rPr>
          <w:rFonts w:ascii="Calibri" w:eastAsia="Calibri" w:hAnsi="Calibri" w:cs="Calibri"/>
          <w:b/>
        </w:rPr>
      </w:pPr>
      <w:r>
        <w:rPr>
          <w:rFonts w:ascii="Calibri" w:eastAsia="Calibri" w:hAnsi="Calibri" w:cs="Calibri"/>
          <w:b/>
        </w:rPr>
        <w:t>Decision Making</w:t>
      </w:r>
    </w:p>
    <w:p w14:paraId="22EC2A15" w14:textId="1D98EE99" w:rsidR="00385CBA" w:rsidRDefault="00476E4E">
      <w:pPr>
        <w:pStyle w:val="Normal1"/>
        <w:rPr>
          <w:rFonts w:ascii="Calibri" w:eastAsia="Calibri" w:hAnsi="Calibri" w:cs="Calibri"/>
        </w:rPr>
      </w:pPr>
      <w:r>
        <w:rPr>
          <w:rFonts w:ascii="Calibri" w:eastAsia="Calibri" w:hAnsi="Calibri" w:cs="Calibri"/>
        </w:rPr>
        <w:t>Decisions will be warned at least two-weeks prior to voting</w:t>
      </w:r>
      <w:r w:rsidR="00ED012B">
        <w:rPr>
          <w:rFonts w:ascii="Calibri" w:eastAsia="Calibri" w:hAnsi="Calibri" w:cs="Calibri"/>
        </w:rPr>
        <w:t xml:space="preserve">. </w:t>
      </w:r>
      <w:r>
        <w:rPr>
          <w:rFonts w:ascii="Calibri" w:eastAsia="Calibri" w:hAnsi="Calibri" w:cs="Calibri"/>
        </w:rPr>
        <w:t>60% of current YAB members must be present or provide an electronic vote on warned decisions</w:t>
      </w:r>
      <w:r w:rsidR="00ED012B">
        <w:rPr>
          <w:rFonts w:ascii="Calibri" w:eastAsia="Calibri" w:hAnsi="Calibri" w:cs="Calibri"/>
        </w:rPr>
        <w:t xml:space="preserve">. </w:t>
      </w:r>
    </w:p>
    <w:p w14:paraId="591739E6" w14:textId="77777777" w:rsidR="00385CBA" w:rsidRDefault="00385CBA">
      <w:pPr>
        <w:pStyle w:val="Normal1"/>
        <w:rPr>
          <w:rFonts w:ascii="Calibri" w:eastAsia="Calibri" w:hAnsi="Calibri" w:cs="Calibri"/>
        </w:rPr>
      </w:pPr>
    </w:p>
    <w:p w14:paraId="6B151753" w14:textId="77777777" w:rsidR="00385CBA" w:rsidRDefault="00476E4E">
      <w:pPr>
        <w:pStyle w:val="Normal1"/>
        <w:rPr>
          <w:rFonts w:ascii="Calibri" w:eastAsia="Calibri" w:hAnsi="Calibri" w:cs="Calibri"/>
        </w:rPr>
      </w:pPr>
      <w:r>
        <w:rPr>
          <w:rFonts w:ascii="Calibri" w:eastAsia="Calibri" w:hAnsi="Calibri" w:cs="Calibri"/>
          <w:b/>
        </w:rPr>
        <w:t>Representation on the Vermont Coalition to End Homelessness</w:t>
      </w:r>
      <w:r>
        <w:rPr>
          <w:rFonts w:ascii="Calibri" w:eastAsia="Calibri" w:hAnsi="Calibri" w:cs="Calibri"/>
        </w:rPr>
        <w:t xml:space="preserve"> </w:t>
      </w:r>
    </w:p>
    <w:p w14:paraId="232CC523" w14:textId="36BB6410" w:rsidR="00385CBA" w:rsidRDefault="00476E4E">
      <w:pPr>
        <w:pStyle w:val="Normal1"/>
        <w:rPr>
          <w:rFonts w:ascii="Calibri" w:eastAsia="Calibri" w:hAnsi="Calibri" w:cs="Calibri"/>
          <w:b/>
        </w:rPr>
      </w:pPr>
      <w:r>
        <w:rPr>
          <w:rFonts w:ascii="Calibri" w:eastAsia="Calibri" w:hAnsi="Calibri" w:cs="Calibri"/>
        </w:rPr>
        <w:t>The YAB will be an established standing sub-committee of the VCEH</w:t>
      </w:r>
      <w:r w:rsidR="00ED012B">
        <w:rPr>
          <w:rFonts w:ascii="Calibri" w:eastAsia="Calibri" w:hAnsi="Calibri" w:cs="Calibri"/>
        </w:rPr>
        <w:t xml:space="preserve">. </w:t>
      </w:r>
      <w:r>
        <w:rPr>
          <w:rFonts w:ascii="Calibri" w:eastAsia="Calibri" w:hAnsi="Calibri" w:cs="Calibri"/>
        </w:rPr>
        <w:t xml:space="preserve">The </w:t>
      </w:r>
      <w:r w:rsidR="005B1250">
        <w:rPr>
          <w:rFonts w:ascii="Calibri" w:eastAsia="Calibri" w:hAnsi="Calibri" w:cs="Calibri"/>
        </w:rPr>
        <w:t>c</w:t>
      </w:r>
      <w:r>
        <w:rPr>
          <w:rFonts w:ascii="Calibri" w:eastAsia="Calibri" w:hAnsi="Calibri" w:cs="Calibri"/>
        </w:rPr>
        <w:t>hair will work with the committee support to relay decisions and agenda items between the YAB and VCEH</w:t>
      </w:r>
      <w:r w:rsidR="00ED012B">
        <w:rPr>
          <w:rFonts w:ascii="Calibri" w:eastAsia="Calibri" w:hAnsi="Calibri" w:cs="Calibri"/>
        </w:rPr>
        <w:t xml:space="preserve">. </w:t>
      </w:r>
      <w:r>
        <w:rPr>
          <w:rFonts w:ascii="Calibri" w:eastAsia="Calibri" w:hAnsi="Calibri" w:cs="Calibri"/>
        </w:rPr>
        <w:t xml:space="preserve">YAB members are always welcome to attend the VCEH meetings, which are held </w:t>
      </w:r>
      <w:r>
        <w:rPr>
          <w:rFonts w:ascii="Calibri" w:eastAsia="Calibri" w:hAnsi="Calibri" w:cs="Calibri"/>
          <w:color w:val="2B2B2B"/>
          <w:highlight w:val="white"/>
        </w:rPr>
        <w:t>on the third Tuesday of the month from 10AM-12PM at St. John’s Episcopal Church, 15 Summer St, in Randolph, VT</w:t>
      </w:r>
      <w:r w:rsidR="00ED012B">
        <w:rPr>
          <w:rFonts w:ascii="Calibri" w:eastAsia="Calibri" w:hAnsi="Calibri" w:cs="Calibri"/>
          <w:color w:val="2B2B2B"/>
          <w:highlight w:val="white"/>
        </w:rPr>
        <w:t xml:space="preserve">. </w:t>
      </w:r>
      <w:r>
        <w:rPr>
          <w:rFonts w:ascii="Calibri" w:eastAsia="Calibri" w:hAnsi="Calibri" w:cs="Calibri"/>
          <w:color w:val="2B2B2B"/>
          <w:highlight w:val="white"/>
        </w:rPr>
        <w:t xml:space="preserve">Agendas and information can be found here: </w:t>
      </w:r>
      <w:hyperlink r:id="rId5">
        <w:r>
          <w:rPr>
            <w:rFonts w:ascii="Calibri" w:eastAsia="Calibri" w:hAnsi="Calibri" w:cs="Calibri"/>
            <w:color w:val="1155CC"/>
            <w:highlight w:val="white"/>
            <w:u w:val="single"/>
          </w:rPr>
          <w:t>http://helpingtohousevt.org/</w:t>
        </w:r>
      </w:hyperlink>
    </w:p>
    <w:p w14:paraId="07939E78" w14:textId="77777777" w:rsidR="00385CBA" w:rsidRDefault="00385CBA">
      <w:pPr>
        <w:pStyle w:val="Normal1"/>
        <w:rPr>
          <w:rFonts w:ascii="Calibri" w:eastAsia="Calibri" w:hAnsi="Calibri" w:cs="Calibri"/>
        </w:rPr>
      </w:pPr>
      <w:bookmarkStart w:id="0" w:name="_GoBack"/>
      <w:bookmarkEnd w:id="0"/>
    </w:p>
    <w:p w14:paraId="45331166" w14:textId="77777777" w:rsidR="00385CBA" w:rsidRDefault="00476E4E">
      <w:pPr>
        <w:pStyle w:val="Normal1"/>
        <w:rPr>
          <w:rFonts w:ascii="Calibri" w:eastAsia="Calibri" w:hAnsi="Calibri" w:cs="Calibri"/>
          <w:b/>
        </w:rPr>
      </w:pPr>
      <w:r>
        <w:rPr>
          <w:rFonts w:ascii="Calibri" w:eastAsia="Calibri" w:hAnsi="Calibri" w:cs="Calibri"/>
          <w:b/>
        </w:rPr>
        <w:t>YAB Point of Contact</w:t>
      </w:r>
    </w:p>
    <w:p w14:paraId="532F4B8C" w14:textId="77777777" w:rsidR="00385CBA" w:rsidRDefault="00476E4E">
      <w:pPr>
        <w:pStyle w:val="Normal1"/>
        <w:rPr>
          <w:rFonts w:ascii="Calibri" w:eastAsia="Calibri" w:hAnsi="Calibri" w:cs="Calibri"/>
        </w:rPr>
      </w:pPr>
      <w:r>
        <w:rPr>
          <w:rFonts w:ascii="Calibri" w:eastAsia="Calibri" w:hAnsi="Calibri" w:cs="Calibri"/>
        </w:rPr>
        <w:t xml:space="preserve">Bethany Pombar, Director, </w:t>
      </w:r>
    </w:p>
    <w:p w14:paraId="58721D5D" w14:textId="77777777" w:rsidR="00385CBA" w:rsidRDefault="00476E4E">
      <w:pPr>
        <w:pStyle w:val="Normal1"/>
        <w:rPr>
          <w:rFonts w:ascii="Calibri" w:eastAsia="Calibri" w:hAnsi="Calibri" w:cs="Calibri"/>
        </w:rPr>
      </w:pPr>
      <w:r>
        <w:rPr>
          <w:rFonts w:ascii="Calibri" w:eastAsia="Calibri" w:hAnsi="Calibri" w:cs="Calibri"/>
        </w:rPr>
        <w:t xml:space="preserve">Vermont Coalition of Runaway and Homeless Youth Programs, </w:t>
      </w:r>
    </w:p>
    <w:p w14:paraId="2CDD5B05" w14:textId="77777777" w:rsidR="00385CBA" w:rsidRDefault="00361E7F">
      <w:pPr>
        <w:pStyle w:val="Normal1"/>
      </w:pPr>
      <w:hyperlink r:id="rId6">
        <w:r w:rsidR="00476E4E">
          <w:rPr>
            <w:rFonts w:ascii="Calibri" w:eastAsia="Calibri" w:hAnsi="Calibri" w:cs="Calibri"/>
            <w:color w:val="1155CC"/>
            <w:u w:val="single"/>
          </w:rPr>
          <w:t>BPombar@vcrhyp.org</w:t>
        </w:r>
      </w:hyperlink>
      <w:r w:rsidR="00476E4E">
        <w:rPr>
          <w:rFonts w:ascii="Calibri" w:eastAsia="Calibri" w:hAnsi="Calibri" w:cs="Calibri"/>
        </w:rPr>
        <w:t>, 802-229-9151</w:t>
      </w:r>
    </w:p>
    <w:sectPr w:rsidR="00385CB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F44D7"/>
    <w:multiLevelType w:val="multilevel"/>
    <w:tmpl w:val="5CB2746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BA"/>
    <w:rsid w:val="000D083A"/>
    <w:rsid w:val="002414ED"/>
    <w:rsid w:val="00317053"/>
    <w:rsid w:val="00361E7F"/>
    <w:rsid w:val="00385CBA"/>
    <w:rsid w:val="00476E4E"/>
    <w:rsid w:val="005B1250"/>
    <w:rsid w:val="00835019"/>
    <w:rsid w:val="00881E0D"/>
    <w:rsid w:val="008E2964"/>
    <w:rsid w:val="00B44319"/>
    <w:rsid w:val="00E859EF"/>
    <w:rsid w:val="00ED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8E040"/>
  <w15:docId w15:val="{A8AFDA47-897E-4940-A347-BBCAF3B1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054">
      <w:bodyDiv w:val="1"/>
      <w:marLeft w:val="0"/>
      <w:marRight w:val="0"/>
      <w:marTop w:val="0"/>
      <w:marBottom w:val="0"/>
      <w:divBdr>
        <w:top w:val="none" w:sz="0" w:space="0" w:color="auto"/>
        <w:left w:val="none" w:sz="0" w:space="0" w:color="auto"/>
        <w:bottom w:val="none" w:sz="0" w:space="0" w:color="auto"/>
        <w:right w:val="none" w:sz="0" w:space="0" w:color="auto"/>
      </w:divBdr>
    </w:div>
    <w:div w:id="155230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ombar@vcrhyp.org" TargetMode="External"/><Relationship Id="rId5" Type="http://schemas.openxmlformats.org/officeDocument/2006/relationships/hyperlink" Target="http://helpingtohouse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VCRHYP</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Chen</dc:creator>
  <cp:lastModifiedBy>Laurel Chen</cp:lastModifiedBy>
  <cp:revision>2</cp:revision>
  <dcterms:created xsi:type="dcterms:W3CDTF">2018-02-16T14:45:00Z</dcterms:created>
  <dcterms:modified xsi:type="dcterms:W3CDTF">2018-02-16T14:45:00Z</dcterms:modified>
</cp:coreProperties>
</file>