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16" w:rsidRDefault="00630216" w:rsidP="00630216">
      <w:pPr>
        <w:spacing w:before="100" w:beforeAutospacing="1" w:after="100" w:afterAutospacing="1"/>
        <w:jc w:val="center"/>
      </w:pPr>
      <w:r>
        <w:rPr>
          <w:b/>
          <w:bCs/>
        </w:rPr>
        <w:t xml:space="preserve">11/20/18; 10-11:17am; VCEH </w:t>
      </w:r>
      <w:proofErr w:type="spellStart"/>
      <w:r>
        <w:rPr>
          <w:b/>
          <w:bCs/>
        </w:rPr>
        <w:t>CoC</w:t>
      </w:r>
      <w:proofErr w:type="spellEnd"/>
      <w:r>
        <w:rPr>
          <w:b/>
          <w:bCs/>
        </w:rPr>
        <w:t xml:space="preserve"> Monthly Meeting</w:t>
      </w:r>
    </w:p>
    <w:p w:rsidR="00630216" w:rsidRDefault="00630216" w:rsidP="00630216">
      <w:pPr>
        <w:spacing w:before="100" w:beforeAutospacing="1" w:after="100" w:afterAutospacing="1"/>
      </w:pPr>
      <w:r>
        <w:t> </w:t>
      </w:r>
    </w:p>
    <w:p w:rsidR="00630216" w:rsidRDefault="00630216" w:rsidP="00630216">
      <w:pPr>
        <w:spacing w:before="100" w:beforeAutospacing="1" w:after="100" w:afterAutospacing="1"/>
      </w:pPr>
      <w:r>
        <w:t xml:space="preserve">Andrea </w:t>
      </w:r>
      <w:proofErr w:type="spellStart"/>
      <w:r>
        <w:t>Tieso</w:t>
      </w:r>
      <w:proofErr w:type="spellEnd"/>
      <w:r>
        <w:t xml:space="preserve"> (VHFA), Kara Casey (VT Network), Jen Stewart (CVOEO Franklin/Grand Isle Community Action), Travis </w:t>
      </w:r>
      <w:proofErr w:type="spellStart"/>
      <w:r>
        <w:t>Poulin</w:t>
      </w:r>
      <w:proofErr w:type="spellEnd"/>
      <w:r>
        <w:t xml:space="preserve"> (CVOEO Chittenden Community Action), Ari </w:t>
      </w:r>
      <w:proofErr w:type="spellStart"/>
      <w:r>
        <w:t>Kisler</w:t>
      </w:r>
      <w:proofErr w:type="spellEnd"/>
      <w:r>
        <w:t xml:space="preserve"> (VCRHYP), Meghan Morrow Raftery and Caitlyn (ICA), Jessica </w:t>
      </w:r>
      <w:proofErr w:type="spellStart"/>
      <w:r>
        <w:t>Radbord</w:t>
      </w:r>
      <w:proofErr w:type="spellEnd"/>
      <w:r>
        <w:t xml:space="preserve">, Maureen O’Reilly-Rutland, Jill (VT Legal Aid), Stephen Lunna (UVM SSVF), Shawn Kelly (lived experience), Whitney Nichols (lived experience), Lee </w:t>
      </w:r>
      <w:proofErr w:type="spellStart"/>
      <w:r>
        <w:t>Trapeni</w:t>
      </w:r>
      <w:proofErr w:type="spellEnd"/>
      <w:r>
        <w:t xml:space="preserve"> (SSHP), Rebeka (PVT), Emily Higgins (AHS-OEO), dawn </w:t>
      </w:r>
      <w:proofErr w:type="spellStart"/>
      <w:r>
        <w:t>butterfield</w:t>
      </w:r>
      <w:proofErr w:type="spellEnd"/>
      <w:r>
        <w:t xml:space="preserve"> (Capstone), Susan Howe (SEVCA), Geoffrey </w:t>
      </w:r>
      <w:proofErr w:type="spellStart"/>
      <w:r>
        <w:t>Pippenger</w:t>
      </w:r>
      <w:proofErr w:type="spellEnd"/>
      <w:r>
        <w:t xml:space="preserve"> (AHS-DCF), Stephen Marshall (lived experience/Chittenden </w:t>
      </w:r>
      <w:proofErr w:type="spellStart"/>
      <w:r>
        <w:t>CoC</w:t>
      </w:r>
      <w:proofErr w:type="spellEnd"/>
      <w:r>
        <w:t xml:space="preserve">), Jason Brill (WRJ-VAMC), Deb </w:t>
      </w:r>
      <w:proofErr w:type="spellStart"/>
      <w:r>
        <w:t>Ormsbee</w:t>
      </w:r>
      <w:proofErr w:type="spellEnd"/>
      <w:r>
        <w:t xml:space="preserve"> (VT AOE), Paul Dragon (AHS), Josh Davis (GWC), Erhard Mahnke (VAHC), Meghan </w:t>
      </w:r>
      <w:proofErr w:type="spellStart"/>
      <w:r>
        <w:t>Tedder</w:t>
      </w:r>
      <w:proofErr w:type="spellEnd"/>
      <w:r>
        <w:t xml:space="preserve"> (HVT), Toni Grout (Capstone), Elizabeth Eddy (BROC), Daniel Blankenship (VSHA), </w:t>
      </w:r>
      <w:r>
        <w:rPr>
          <w:i/>
          <w:iCs/>
        </w:rPr>
        <w:t>Dr. Childs-New Hampshire(?)</w:t>
      </w:r>
    </w:p>
    <w:p w:rsidR="00630216" w:rsidRDefault="00630216" w:rsidP="00630216">
      <w:pPr>
        <w:spacing w:before="100" w:beforeAutospacing="1" w:after="100" w:afterAutospacing="1"/>
      </w:pPr>
      <w:r>
        <w:t> </w:t>
      </w:r>
    </w:p>
    <w:p w:rsidR="00630216" w:rsidRDefault="00630216" w:rsidP="00630216">
      <w:pPr>
        <w:spacing w:before="100" w:beforeAutospacing="1" w:after="100" w:afterAutospacing="1"/>
      </w:pPr>
      <w:r>
        <w:rPr>
          <w:b/>
          <w:bCs/>
        </w:rPr>
        <w:t>General updates</w:t>
      </w:r>
      <w:r>
        <w:t>:</w:t>
      </w:r>
    </w:p>
    <w:p w:rsidR="00630216" w:rsidRDefault="00630216" w:rsidP="00630216">
      <w:pPr>
        <w:pStyle w:val="m-2180488896820226063msolistparagrap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t xml:space="preserve">Daniel:  the new </w:t>
      </w:r>
      <w:proofErr w:type="spellStart"/>
      <w:r>
        <w:t>CoC</w:t>
      </w:r>
      <w:proofErr w:type="spellEnd"/>
      <w:r>
        <w:t xml:space="preserve"> support specialist will start November 26; Andrea Hurley’s previous experience is as an AmeriCorps*VISTA with AHS in Bennington/Rutland </w:t>
      </w:r>
      <w:proofErr w:type="spellStart"/>
      <w:r>
        <w:t>CoCs</w:t>
      </w:r>
      <w:proofErr w:type="spellEnd"/>
      <w:r>
        <w:t xml:space="preserve">, her email address will be </w:t>
      </w:r>
      <w:hyperlink r:id="rId4" w:tgtFrame="_blank" w:history="1">
        <w:r>
          <w:rPr>
            <w:rStyle w:val="Hyperlink"/>
          </w:rPr>
          <w:t>andrea@vsha.org</w:t>
        </w:r>
      </w:hyperlink>
      <w:r>
        <w:t>.</w:t>
      </w:r>
    </w:p>
    <w:p w:rsidR="00630216" w:rsidRDefault="00630216" w:rsidP="00630216">
      <w:pPr>
        <w:pStyle w:val="m-2180488896820226063msolistparagrap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t>Geoffrey:  adverse weather this week thru Friday, high GA Motel utilization in Champlain Valley (and a Rutland event is resulting in full occupancy of local motels), limited motel capacity statewide.</w:t>
      </w:r>
    </w:p>
    <w:p w:rsidR="00630216" w:rsidRDefault="00630216" w:rsidP="00630216">
      <w:pPr>
        <w:pStyle w:val="m-2180488896820226063msolistparagrap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proofErr w:type="gramStart"/>
      <w:r>
        <w:t>When</w:t>
      </w:r>
      <w:proofErr w:type="gramEnd"/>
      <w:r>
        <w:t xml:space="preserve"> on the conference call, please mute phones &amp; do not put on hold.</w:t>
      </w:r>
    </w:p>
    <w:p w:rsidR="00630216" w:rsidRDefault="00630216" w:rsidP="00630216">
      <w:pPr>
        <w:pStyle w:val="m-2180488896820226063msolistparagrap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t>Whitney is interested in attending the statewide Youth Planning meeting in December.</w:t>
      </w:r>
    </w:p>
    <w:p w:rsidR="00630216" w:rsidRDefault="00630216" w:rsidP="00630216">
      <w:pPr>
        <w:spacing w:before="100" w:beforeAutospacing="1" w:after="100" w:afterAutospacing="1"/>
      </w:pPr>
      <w:r>
        <w:t> </w:t>
      </w:r>
    </w:p>
    <w:p w:rsidR="00630216" w:rsidRDefault="00630216" w:rsidP="00630216">
      <w:pPr>
        <w:spacing w:before="100" w:beforeAutospacing="1" w:after="100" w:afterAutospacing="1"/>
      </w:pPr>
      <w:r>
        <w:rPr>
          <w:b/>
          <w:bCs/>
        </w:rPr>
        <w:t>Minutes</w:t>
      </w:r>
      <w:r>
        <w:t xml:space="preserve">:  unanimously approved with edits from Daniel to change “VSHA S+C grants” to “VSHA </w:t>
      </w:r>
      <w:proofErr w:type="spellStart"/>
      <w:r>
        <w:t>Shelter+Care</w:t>
      </w:r>
      <w:proofErr w:type="spellEnd"/>
      <w:r>
        <w:t xml:space="preserve"> subsidies”…</w:t>
      </w:r>
      <w:r>
        <w:rPr>
          <w:i/>
          <w:iCs/>
        </w:rPr>
        <w:t>which</w:t>
      </w:r>
      <w:r>
        <w:t xml:space="preserve"> </w:t>
      </w:r>
      <w:r>
        <w:rPr>
          <w:i/>
          <w:iCs/>
        </w:rPr>
        <w:t xml:space="preserve">will not be available for over 1+ year, unless </w:t>
      </w:r>
      <w:proofErr w:type="spellStart"/>
      <w:r>
        <w:rPr>
          <w:i/>
          <w:iCs/>
        </w:rPr>
        <w:t>CoC</w:t>
      </w:r>
      <w:proofErr w:type="spellEnd"/>
      <w:r>
        <w:rPr>
          <w:i/>
          <w:iCs/>
        </w:rPr>
        <w:t xml:space="preserve"> is awarded new S+C grant covering Washington/Windsor/Windham</w:t>
      </w:r>
      <w:r>
        <w:t>.</w:t>
      </w:r>
    </w:p>
    <w:p w:rsidR="00630216" w:rsidRDefault="00630216" w:rsidP="00630216">
      <w:pPr>
        <w:spacing w:before="100" w:beforeAutospacing="1" w:after="100" w:afterAutospacing="1"/>
      </w:pPr>
      <w:r>
        <w:t> </w:t>
      </w:r>
    </w:p>
    <w:p w:rsidR="00630216" w:rsidRDefault="00630216" w:rsidP="00630216">
      <w:pPr>
        <w:spacing w:before="100" w:beforeAutospacing="1" w:after="100" w:afterAutospacing="1"/>
      </w:pPr>
      <w:r>
        <w:rPr>
          <w:b/>
          <w:bCs/>
        </w:rPr>
        <w:t>Treasurer’s report</w:t>
      </w:r>
      <w:r>
        <w:t>:  dawn updated group on revenues/expenses, written report available via VCEH agenda link</w:t>
      </w:r>
    </w:p>
    <w:p w:rsidR="00630216" w:rsidRDefault="00630216" w:rsidP="00630216">
      <w:pPr>
        <w:spacing w:before="100" w:beforeAutospacing="1" w:after="100" w:afterAutospacing="1"/>
      </w:pPr>
      <w:r>
        <w:t> </w:t>
      </w:r>
    </w:p>
    <w:p w:rsidR="00630216" w:rsidRDefault="00630216" w:rsidP="00630216">
      <w:pPr>
        <w:spacing w:before="100" w:beforeAutospacing="1" w:after="100" w:afterAutospacing="1"/>
      </w:pPr>
      <w:r>
        <w:rPr>
          <w:b/>
          <w:bCs/>
        </w:rPr>
        <w:t>HMIS Committee</w:t>
      </w:r>
      <w:r>
        <w:t xml:space="preserve"> (Meghan):  </w:t>
      </w:r>
    </w:p>
    <w:p w:rsidR="00630216" w:rsidRDefault="00630216" w:rsidP="00630216">
      <w:pPr>
        <w:pStyle w:val="m-2180488896820226063msolistparagraph"/>
      </w:pPr>
      <w:r>
        <w:rPr>
          <w:rFonts w:ascii="Symbol" w:hAnsi="Symbol"/>
        </w:rPr>
        <w:lastRenderedPageBreak/>
        <w:t></w:t>
      </w:r>
      <w:r>
        <w:rPr>
          <w:sz w:val="14"/>
          <w:szCs w:val="14"/>
        </w:rPr>
        <w:t xml:space="preserve">       </w:t>
      </w:r>
      <w:r>
        <w:t>ICA HMIS newsletter – keep out for the newest edition</w:t>
      </w:r>
    </w:p>
    <w:p w:rsidR="00630216" w:rsidRDefault="00630216" w:rsidP="00630216">
      <w:pPr>
        <w:pStyle w:val="m-2180488896820226063msolistparagrap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t xml:space="preserve">Volunteers </w:t>
      </w:r>
      <w:proofErr w:type="gramStart"/>
      <w:r>
        <w:t>Needed</w:t>
      </w:r>
      <w:proofErr w:type="gramEnd"/>
      <w:r>
        <w:t xml:space="preserve"> from both </w:t>
      </w:r>
      <w:proofErr w:type="spellStart"/>
      <w:r>
        <w:t>CoCs</w:t>
      </w:r>
      <w:proofErr w:type="spellEnd"/>
      <w:r>
        <w:t xml:space="preserve"> (</w:t>
      </w:r>
      <w:proofErr w:type="spellStart"/>
      <w:r>
        <w:t>BoS</w:t>
      </w:r>
      <w:proofErr w:type="spellEnd"/>
      <w:r>
        <w:t xml:space="preserve"> and Chittenden) to be members of a newly configured HMIS Advisory Committee; all vested/interested </w:t>
      </w:r>
      <w:proofErr w:type="spellStart"/>
      <w:r>
        <w:t>CoC</w:t>
      </w:r>
      <w:proofErr w:type="spellEnd"/>
      <w:r>
        <w:t xml:space="preserve"> members are welcome including funders/</w:t>
      </w:r>
      <w:proofErr w:type="spellStart"/>
      <w:r>
        <w:t>CoC</w:t>
      </w:r>
      <w:proofErr w:type="spellEnd"/>
      <w:r>
        <w:t xml:space="preserve"> leadership/etc., not just HMIS providers; an in-person meeting is being planned for January</w:t>
      </w:r>
    </w:p>
    <w:p w:rsidR="00630216" w:rsidRDefault="00630216" w:rsidP="00630216">
      <w:pPr>
        <w:pStyle w:val="m-2180488896820226063msolistparagrap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rPr>
          <w:u w:val="single"/>
        </w:rPr>
        <w:t xml:space="preserve">Longitudinal System Analysis </w:t>
      </w:r>
      <w:r>
        <w:t xml:space="preserve">(LSA) – new </w:t>
      </w:r>
      <w:proofErr w:type="spellStart"/>
      <w:r>
        <w:t>CoC</w:t>
      </w:r>
      <w:proofErr w:type="spellEnd"/>
      <w:r>
        <w:t xml:space="preserve"> reporting requirements which provides data on</w:t>
      </w:r>
      <w:r>
        <w:rPr>
          <w:i/>
          <w:iCs/>
        </w:rPr>
        <w:t xml:space="preserve"> the local homeless response as a coordinated system, produced from a </w:t>
      </w:r>
      <w:proofErr w:type="spellStart"/>
      <w:r>
        <w:rPr>
          <w:i/>
          <w:iCs/>
        </w:rPr>
        <w:t>CoC’s</w:t>
      </w:r>
      <w:proofErr w:type="spellEnd"/>
      <w:r>
        <w:rPr>
          <w:i/>
          <w:iCs/>
        </w:rPr>
        <w:t xml:space="preserve"> HMIS and submitted annually, provides HUD &amp; </w:t>
      </w:r>
      <w:proofErr w:type="spellStart"/>
      <w:r>
        <w:rPr>
          <w:i/>
          <w:iCs/>
        </w:rPr>
        <w:t>CoC’s</w:t>
      </w:r>
      <w:proofErr w:type="spellEnd"/>
      <w:r>
        <w:rPr>
          <w:i/>
          <w:iCs/>
        </w:rPr>
        <w:t xml:space="preserve"> with critical data about how people experiencing homelessness interact with the system of care</w:t>
      </w:r>
      <w:r>
        <w:t xml:space="preserve">; creates Annual Homeless Assessment Report (AHAR) to Congress which informs federal spending; Meghan was successful in uploading two reports; final submission due to HUD on November 30 but the website portal is still experiencing some technical issues; </w:t>
      </w:r>
      <w:hyperlink r:id="rId5" w:tgtFrame="_blank" w:history="1">
        <w:r>
          <w:rPr>
            <w:rStyle w:val="Hyperlink"/>
          </w:rPr>
          <w:t>https://www.hudexchange.info/homelessness-assistance/LSA/</w:t>
        </w:r>
      </w:hyperlink>
    </w:p>
    <w:p w:rsidR="00630216" w:rsidRDefault="00630216" w:rsidP="00630216">
      <w:pPr>
        <w:spacing w:before="100" w:beforeAutospacing="1" w:after="100" w:afterAutospacing="1"/>
      </w:pPr>
      <w:r>
        <w:t> </w:t>
      </w:r>
    </w:p>
    <w:p w:rsidR="00630216" w:rsidRDefault="00630216" w:rsidP="00630216">
      <w:pPr>
        <w:spacing w:before="100" w:beforeAutospacing="1" w:after="100" w:afterAutospacing="1"/>
      </w:pPr>
      <w:r>
        <w:rPr>
          <w:b/>
          <w:bCs/>
        </w:rPr>
        <w:t>PIT</w:t>
      </w:r>
      <w:r>
        <w:t xml:space="preserve"> (Daniel/Stephen):  no new statewide committee yet/still seeking chair, some edit suggestions were discussed in the Chittenden </w:t>
      </w:r>
      <w:proofErr w:type="spellStart"/>
      <w:r>
        <w:t>CoC</w:t>
      </w:r>
      <w:proofErr w:type="spellEnd"/>
      <w:r>
        <w:t xml:space="preserve">; Jason (VA) - providing a veteran definition located closer to the survey check box; Stephen - Chittenden outreach expanded to libraries/food shelves/etc. and he wants a statistical analysis of the final results; Daniel will send draft 2019 PIT form with above suggested edits to seek comments, along with last year’s training materials and encourage local </w:t>
      </w:r>
      <w:proofErr w:type="spellStart"/>
      <w:r>
        <w:t>CoCs</w:t>
      </w:r>
      <w:proofErr w:type="spellEnd"/>
      <w:r>
        <w:t xml:space="preserve"> and key stakeholders to begin local planning &amp; outreach.</w:t>
      </w:r>
    </w:p>
    <w:p w:rsidR="00630216" w:rsidRDefault="00630216" w:rsidP="00630216">
      <w:pPr>
        <w:spacing w:before="100" w:beforeAutospacing="1" w:after="100" w:afterAutospacing="1"/>
      </w:pPr>
      <w:r>
        <w:t> </w:t>
      </w:r>
    </w:p>
    <w:p w:rsidR="00630216" w:rsidRDefault="00630216" w:rsidP="00630216">
      <w:pPr>
        <w:spacing w:before="100" w:beforeAutospacing="1" w:after="100" w:afterAutospacing="1"/>
      </w:pPr>
      <w:r>
        <w:rPr>
          <w:b/>
          <w:bCs/>
        </w:rPr>
        <w:t>Legislative</w:t>
      </w:r>
      <w:r>
        <w:t xml:space="preserve"> (Erhard):  </w:t>
      </w:r>
    </w:p>
    <w:p w:rsidR="00630216" w:rsidRDefault="00630216" w:rsidP="00630216">
      <w:pPr>
        <w:pStyle w:val="m-2180488896820226063msolistparagrap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t xml:space="preserve">VHFA conference was well attended (materials on VAHC website soon) </w:t>
      </w:r>
    </w:p>
    <w:p w:rsidR="00630216" w:rsidRDefault="00630216" w:rsidP="00630216">
      <w:pPr>
        <w:pStyle w:val="m-2180488896820226063msolistparagrap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t xml:space="preserve">Federal Updates - a new Congress; some harmful proposals from administration will be blocked; no FY19 budget yet/gridlock expected – but could be possible good news to homeless assistance funds </w:t>
      </w:r>
    </w:p>
    <w:p w:rsidR="00630216" w:rsidRDefault="00630216" w:rsidP="00630216">
      <w:pPr>
        <w:pStyle w:val="m-2180488896820226063msolistparagrap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t xml:space="preserve">State Updates - a new </w:t>
      </w:r>
      <w:r>
        <w:rPr>
          <w:i/>
          <w:iCs/>
        </w:rPr>
        <w:t>super-majority</w:t>
      </w:r>
      <w:r>
        <w:t xml:space="preserve"> in House but may not be veto-proof (possible movement on family leave, minimum wage, etc.); first year of no budget shortfalls/surplus – possible one time investments</w:t>
      </w:r>
    </w:p>
    <w:p w:rsidR="00630216" w:rsidRDefault="00630216" w:rsidP="00630216">
      <w:pPr>
        <w:pStyle w:val="m-2180488896820226063msolistparagrap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t xml:space="preserve">Legislative Day (Wednesday, January 16; 7:30am-3pm), many new House members who need to be informed/educated on local needs/programs; try to make appointments with individual senators/reps; </w:t>
      </w:r>
      <w:proofErr w:type="spellStart"/>
      <w:r>
        <w:t>CoC</w:t>
      </w:r>
      <w:proofErr w:type="spellEnd"/>
      <w:r>
        <w:t xml:space="preserve"> members interested in planning for the day - Erhard, Stephen, Pat, Renee, Josh, Rebeka, Whitney, Kara, Deb, Brian, Shawn, Toni, Stephen, others?</w:t>
      </w:r>
    </w:p>
    <w:p w:rsidR="00630216" w:rsidRDefault="00630216" w:rsidP="00630216">
      <w:pPr>
        <w:spacing w:before="100" w:beforeAutospacing="1" w:after="100" w:afterAutospacing="1"/>
      </w:pPr>
      <w:r>
        <w:t> </w:t>
      </w:r>
    </w:p>
    <w:p w:rsidR="00630216" w:rsidRDefault="00630216" w:rsidP="00630216">
      <w:pPr>
        <w:spacing w:before="100" w:beforeAutospacing="1" w:after="100" w:afterAutospacing="1"/>
      </w:pPr>
      <w:r>
        <w:rPr>
          <w:b/>
          <w:bCs/>
        </w:rPr>
        <w:t xml:space="preserve">Local </w:t>
      </w:r>
      <w:proofErr w:type="spellStart"/>
      <w:r>
        <w:rPr>
          <w:b/>
          <w:bCs/>
        </w:rPr>
        <w:t>CoC</w:t>
      </w:r>
      <w:proofErr w:type="spellEnd"/>
      <w:r>
        <w:rPr>
          <w:b/>
          <w:bCs/>
        </w:rPr>
        <w:t xml:space="preserve"> Spotlight</w:t>
      </w:r>
      <w:r>
        <w:t xml:space="preserve"> – Franklin/Grand Isle (Jen Stewart-CVOEO Community Action):  </w:t>
      </w:r>
    </w:p>
    <w:p w:rsidR="00630216" w:rsidRDefault="00630216" w:rsidP="00630216">
      <w:pPr>
        <w:pStyle w:val="m-2180488896820226063msolistparagraph"/>
      </w:pPr>
      <w:r>
        <w:rPr>
          <w:rFonts w:ascii="Symbol" w:hAnsi="Symbol"/>
        </w:rPr>
        <w:lastRenderedPageBreak/>
        <w:t></w:t>
      </w:r>
      <w:r>
        <w:rPr>
          <w:sz w:val="14"/>
          <w:szCs w:val="14"/>
        </w:rPr>
        <w:t xml:space="preserve">       </w:t>
      </w:r>
      <w:r>
        <w:t xml:space="preserve">Jen highlighted local successes with the 2018 PIT count which showed an increase (community feels is more accurate) due to enhanced outreach/coordination; 2019 PIT planning is starting for the January 2019 count – possibly hosting a Here to Help Clinic (similar to Chittenden) on the same day. </w:t>
      </w:r>
    </w:p>
    <w:p w:rsidR="00630216" w:rsidRDefault="00630216" w:rsidP="00630216">
      <w:pPr>
        <w:pStyle w:val="m-2180488896820226063msolistparagrap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t>A private building (Maiden Lane) in St. Albans was taken over by the city; building will be demolished with plans to build new; CHT involved with relocation of current tenants and maybe renting to future tenants; community concerns about where tenants from Maiden Lane will live.</w:t>
      </w:r>
    </w:p>
    <w:p w:rsidR="00630216" w:rsidRDefault="00630216" w:rsidP="00630216">
      <w:pPr>
        <w:pStyle w:val="m-2180488896820226063msolistparagrap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t>A recent remodeling, and conversion, of other housing units into luxury apartments will increase demand for limited affordable homes and exacerbates housing crisis.</w:t>
      </w:r>
    </w:p>
    <w:p w:rsidR="00630216" w:rsidRDefault="00630216" w:rsidP="00630216">
      <w:pPr>
        <w:pStyle w:val="m-2180488896820226063msolistparagrap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t>Several questions/concerns from Erhard (VAHC) and Jessica/Maureen (VT Legal Aid) - sometimes town health officers resort to condemning buildings; contact VT Legal Aid/VAHC if your area is experiencing challenges.</w:t>
      </w:r>
    </w:p>
    <w:p w:rsidR="00630216" w:rsidRDefault="00630216" w:rsidP="00630216">
      <w:pPr>
        <w:spacing w:before="100" w:beforeAutospacing="1" w:after="100" w:afterAutospacing="1"/>
      </w:pPr>
      <w:r>
        <w:t> </w:t>
      </w:r>
    </w:p>
    <w:p w:rsidR="00630216" w:rsidRDefault="00630216" w:rsidP="00630216">
      <w:pPr>
        <w:spacing w:before="100" w:beforeAutospacing="1" w:after="100" w:afterAutospacing="1"/>
      </w:pPr>
      <w:r>
        <w:rPr>
          <w:b/>
          <w:bCs/>
        </w:rPr>
        <w:t xml:space="preserve">Veterans Committee </w:t>
      </w:r>
      <w:r>
        <w:t xml:space="preserve">(Stephen):  VOTE warning on a </w:t>
      </w:r>
      <w:proofErr w:type="spellStart"/>
      <w:r>
        <w:t>a</w:t>
      </w:r>
      <w:proofErr w:type="spellEnd"/>
      <w:r>
        <w:t xml:space="preserve"> three page referral appendix to the CE policies &amp; procedures (see agenda link on VCEH website); Daniel motions to approved; Renee seconds; unanimous vote; motion passes.</w:t>
      </w:r>
    </w:p>
    <w:p w:rsidR="00630216" w:rsidRDefault="00630216" w:rsidP="00630216">
      <w:pPr>
        <w:spacing w:before="100" w:beforeAutospacing="1" w:after="100" w:afterAutospacing="1"/>
      </w:pPr>
      <w:r>
        <w:t> </w:t>
      </w:r>
    </w:p>
    <w:p w:rsidR="00630216" w:rsidRDefault="00630216" w:rsidP="00630216">
      <w:pPr>
        <w:spacing w:before="100" w:beforeAutospacing="1" w:after="100" w:afterAutospacing="1"/>
      </w:pPr>
      <w:r>
        <w:rPr>
          <w:b/>
          <w:bCs/>
        </w:rPr>
        <w:t>Next Meeting Agenda Topics</w:t>
      </w:r>
      <w:r>
        <w:t>:</w:t>
      </w:r>
    </w:p>
    <w:p w:rsidR="00630216" w:rsidRDefault="00630216" w:rsidP="00630216">
      <w:pPr>
        <w:pStyle w:val="m-2180488896820226063msolistparagrap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t xml:space="preserve">Strategic Planning (Erhard/Josh/Rebeka) – discuss and vote on </w:t>
      </w:r>
      <w:proofErr w:type="spellStart"/>
      <w:r>
        <w:t>CoC</w:t>
      </w:r>
      <w:proofErr w:type="spellEnd"/>
      <w:r>
        <w:t xml:space="preserve"> Priorities and potential action items.</w:t>
      </w:r>
    </w:p>
    <w:p w:rsidR="00630216" w:rsidRDefault="00630216" w:rsidP="00630216">
      <w:pPr>
        <w:pStyle w:val="m-2180488896820226063msolistparagrap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proofErr w:type="spellStart"/>
      <w:r>
        <w:t>SafeSpace</w:t>
      </w:r>
      <w:proofErr w:type="spellEnd"/>
      <w:r>
        <w:t xml:space="preserve"> presentation (Kara) – possible December or extended meeting to accommodate full training.</w:t>
      </w:r>
    </w:p>
    <w:p w:rsidR="00630216" w:rsidRDefault="00630216" w:rsidP="00630216">
      <w:pPr>
        <w:pStyle w:val="m-2180488896820226063msolistparagrap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t xml:space="preserve">VSHA </w:t>
      </w:r>
      <w:proofErr w:type="spellStart"/>
      <w:r>
        <w:t>Shelter+Care</w:t>
      </w:r>
      <w:proofErr w:type="spellEnd"/>
      <w:r>
        <w:t xml:space="preserve"> report and presentation (Daniel)</w:t>
      </w:r>
    </w:p>
    <w:p w:rsidR="007E7DFE" w:rsidRDefault="007E7DFE">
      <w:bookmarkStart w:id="0" w:name="_GoBack"/>
      <w:bookmarkEnd w:id="0"/>
    </w:p>
    <w:sectPr w:rsidR="007E7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16"/>
    <w:rsid w:val="00630216"/>
    <w:rsid w:val="007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2CCCF-A75D-4986-BE4B-B6664777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2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0216"/>
    <w:rPr>
      <w:color w:val="0000FF"/>
      <w:u w:val="single"/>
    </w:rPr>
  </w:style>
  <w:style w:type="paragraph" w:customStyle="1" w:styleId="m-2180488896820226063msolistparagraph">
    <w:name w:val="m_-2180488896820226063msolistparagraph"/>
    <w:basedOn w:val="Normal"/>
    <w:rsid w:val="006302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udexchange.info/homelessness-assistance/LSA/" TargetMode="External"/><Relationship Id="rId4" Type="http://schemas.openxmlformats.org/officeDocument/2006/relationships/hyperlink" Target="mailto:andrea@vs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Hurley</dc:creator>
  <cp:keywords/>
  <dc:description/>
  <cp:lastModifiedBy>Andrea Hurley</cp:lastModifiedBy>
  <cp:revision>1</cp:revision>
  <dcterms:created xsi:type="dcterms:W3CDTF">2018-12-13T15:39:00Z</dcterms:created>
  <dcterms:modified xsi:type="dcterms:W3CDTF">2018-12-13T15:39:00Z</dcterms:modified>
</cp:coreProperties>
</file>