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3" w:rsidRDefault="00853C73" w:rsidP="00853C73">
      <w:pPr>
        <w:rPr>
          <w:b/>
          <w:sz w:val="24"/>
          <w:szCs w:val="24"/>
        </w:rPr>
      </w:pPr>
      <w:bookmarkStart w:id="0" w:name="_GoBack"/>
    </w:p>
    <w:p w:rsidR="00F5766F" w:rsidRDefault="000E1C76" w:rsidP="00853C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0E1C76" w:rsidRPr="000E1C76" w:rsidRDefault="000E1C76" w:rsidP="000E1C76">
      <w:pPr>
        <w:tabs>
          <w:tab w:val="left" w:pos="5760"/>
        </w:tabs>
        <w:spacing w:line="240" w:lineRule="auto"/>
        <w:jc w:val="center"/>
      </w:pPr>
      <w:r>
        <w:t>St. John’s Episcopal Church, Randolph, VT</w:t>
      </w:r>
    </w:p>
    <w:p w:rsidR="00F5766F" w:rsidRDefault="00E34F99">
      <w:pPr>
        <w:jc w:val="center"/>
        <w:rPr>
          <w:b/>
        </w:rPr>
      </w:pPr>
      <w:r>
        <w:rPr>
          <w:b/>
        </w:rPr>
        <w:t>Tuesday, June 18</w:t>
      </w:r>
      <w:r w:rsidR="009B65E7">
        <w:rPr>
          <w:b/>
        </w:rPr>
        <w:t>, 10:00AM – 12:00PM</w:t>
      </w:r>
    </w:p>
    <w:p w:rsidR="00F5766F" w:rsidRDefault="009B65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Call In: 1-866-244-8528 participant code 324359</w:t>
      </w:r>
    </w:p>
    <w:p w:rsidR="00F5766F" w:rsidRDefault="009B65E7">
      <w:pPr>
        <w:spacing w:after="0" w:line="240" w:lineRule="auto"/>
        <w:jc w:val="center"/>
        <w:rPr>
          <w:b/>
          <w:sz w:val="24"/>
          <w:szCs w:val="24"/>
        </w:rPr>
      </w:pPr>
      <w:r>
        <w:fldChar w:fldCharType="begin"/>
      </w:r>
      <w:r>
        <w:instrText xml:space="preserve"> HYPERLINK "https://maps.google.com/?q=43+Hebard+Hill+Rd,+Randolph,+VT&amp;entry=gmail&amp;source=g" </w:instrText>
      </w:r>
      <w:r>
        <w:fldChar w:fldCharType="separate"/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fldChar w:fldCharType="end"/>
      </w:r>
      <w:r>
        <w:rPr>
          <w:sz w:val="24"/>
          <w:szCs w:val="24"/>
        </w:rPr>
        <w:t>10:00</w:t>
      </w:r>
      <w:r>
        <w:rPr>
          <w:color w:val="000000"/>
          <w:sz w:val="24"/>
          <w:szCs w:val="24"/>
        </w:rPr>
        <w:tab/>
        <w:t>Call to Order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10:05</w:t>
      </w:r>
      <w:r>
        <w:rPr>
          <w:color w:val="000000"/>
          <w:sz w:val="24"/>
          <w:szCs w:val="24"/>
        </w:rPr>
        <w:tab/>
        <w:t>Attendance (name, relationship to VCEH, pro</w:t>
      </w:r>
      <w:r>
        <w:rPr>
          <w:sz w:val="24"/>
          <w:szCs w:val="24"/>
        </w:rPr>
        <w:t xml:space="preserve">nouns used, if wanted) </w:t>
      </w:r>
      <w:r>
        <w:rPr>
          <w:color w:val="000000"/>
          <w:sz w:val="24"/>
          <w:szCs w:val="24"/>
        </w:rPr>
        <w:t>and Brief Announcements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10:10</w:t>
      </w:r>
      <w:r w:rsidR="00E203EA">
        <w:rPr>
          <w:color w:val="000000"/>
          <w:sz w:val="24"/>
          <w:szCs w:val="24"/>
        </w:rPr>
        <w:tab/>
        <w:t>Approval of May</w:t>
      </w:r>
      <w:r w:rsidR="0088138E">
        <w:rPr>
          <w:color w:val="000000"/>
          <w:sz w:val="24"/>
          <w:szCs w:val="24"/>
        </w:rPr>
        <w:t xml:space="preserve"> Minutes</w:t>
      </w:r>
      <w:r w:rsidR="00364702">
        <w:rPr>
          <w:color w:val="000000"/>
          <w:sz w:val="24"/>
          <w:szCs w:val="24"/>
        </w:rPr>
        <w:t xml:space="preserve"> – Andrea Hurley</w:t>
      </w:r>
    </w:p>
    <w:p w:rsidR="00A61710" w:rsidRPr="00E34F99" w:rsidRDefault="009B65E7" w:rsidP="00E34F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10:15</w:t>
      </w:r>
      <w:r>
        <w:rPr>
          <w:color w:val="000000"/>
          <w:sz w:val="24"/>
          <w:szCs w:val="24"/>
        </w:rPr>
        <w:t xml:space="preserve">   Treasurer’s Report 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dawn butterfield</w:t>
      </w:r>
    </w:p>
    <w:p w:rsidR="00F20074" w:rsidRPr="00F20074" w:rsidRDefault="00E34F99" w:rsidP="00F200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10:20</w:t>
      </w:r>
      <w:r w:rsidR="009B65E7">
        <w:rPr>
          <w:sz w:val="24"/>
          <w:szCs w:val="24"/>
        </w:rPr>
        <w:tab/>
      </w:r>
      <w:r w:rsidR="009B65E7">
        <w:rPr>
          <w:color w:val="000000"/>
          <w:sz w:val="24"/>
          <w:szCs w:val="24"/>
        </w:rPr>
        <w:t>Committee Updates</w:t>
      </w:r>
    </w:p>
    <w:p w:rsidR="00E56E1C" w:rsidRDefault="00F20074" w:rsidP="00E203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</w:t>
      </w:r>
      <w:r w:rsidR="00E203EA">
        <w:rPr>
          <w:color w:val="000000"/>
          <w:sz w:val="24"/>
          <w:szCs w:val="24"/>
        </w:rPr>
        <w:t>OFA Committee</w:t>
      </w:r>
      <w:r w:rsidR="001C11EA">
        <w:rPr>
          <w:color w:val="000000"/>
          <w:sz w:val="24"/>
          <w:szCs w:val="24"/>
        </w:rPr>
        <w:t>/PIT Committee</w:t>
      </w:r>
      <w:r w:rsidR="00E203EA">
        <w:rPr>
          <w:color w:val="000000"/>
          <w:sz w:val="24"/>
          <w:szCs w:val="24"/>
        </w:rPr>
        <w:t xml:space="preserve"> </w:t>
      </w:r>
      <w:r w:rsidR="00533C71">
        <w:rPr>
          <w:color w:val="000000"/>
          <w:sz w:val="24"/>
          <w:szCs w:val="24"/>
        </w:rPr>
        <w:t xml:space="preserve"> – 25</w:t>
      </w:r>
      <w:r>
        <w:rPr>
          <w:color w:val="000000"/>
          <w:sz w:val="24"/>
          <w:szCs w:val="24"/>
        </w:rPr>
        <w:t xml:space="preserve"> minutes</w:t>
      </w:r>
    </w:p>
    <w:p w:rsidR="00DC149F" w:rsidRDefault="00DC149F" w:rsidP="00E203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CTION: Local </w:t>
      </w:r>
      <w:proofErr w:type="spellStart"/>
      <w:r>
        <w:rPr>
          <w:color w:val="000000"/>
          <w:sz w:val="24"/>
          <w:szCs w:val="24"/>
        </w:rPr>
        <w:t>CoC</w:t>
      </w:r>
      <w:proofErr w:type="spellEnd"/>
      <w:r>
        <w:rPr>
          <w:color w:val="000000"/>
          <w:sz w:val="24"/>
          <w:szCs w:val="24"/>
        </w:rPr>
        <w:t xml:space="preserve"> Conversations refer to e-mail:</w:t>
      </w:r>
      <w:hyperlink r:id="rId7" w:history="1">
        <w:r w:rsidRPr="00E203EA">
          <w:rPr>
            <w:rStyle w:val="Hyperlink"/>
            <w:sz w:val="24"/>
            <w:szCs w:val="24"/>
          </w:rPr>
          <w:t xml:space="preserve"> Local </w:t>
        </w:r>
        <w:proofErr w:type="spellStart"/>
        <w:r w:rsidRPr="00E203EA">
          <w:rPr>
            <w:rStyle w:val="Hyperlink"/>
            <w:sz w:val="24"/>
            <w:szCs w:val="24"/>
          </w:rPr>
          <w:t>CoC</w:t>
        </w:r>
        <w:proofErr w:type="spellEnd"/>
        <w:r w:rsidRPr="00E203EA">
          <w:rPr>
            <w:rStyle w:val="Hyperlink"/>
            <w:sz w:val="24"/>
            <w:szCs w:val="24"/>
          </w:rPr>
          <w:t xml:space="preserve"> Priority Conversations</w:t>
        </w:r>
      </w:hyperlink>
    </w:p>
    <w:p w:rsidR="007768B1" w:rsidRPr="00DC149F" w:rsidRDefault="00E203EA" w:rsidP="00DC14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rStyle w:val="Hyperlink"/>
          <w:color w:val="000000"/>
          <w:sz w:val="24"/>
          <w:szCs w:val="24"/>
          <w:u w:val="none"/>
        </w:rPr>
      </w:pPr>
      <w:proofErr w:type="spellStart"/>
      <w:r>
        <w:rPr>
          <w:color w:val="000000"/>
          <w:sz w:val="24"/>
          <w:szCs w:val="24"/>
        </w:rPr>
        <w:t>CoC</w:t>
      </w:r>
      <w:proofErr w:type="spellEnd"/>
      <w:r>
        <w:rPr>
          <w:color w:val="000000"/>
          <w:sz w:val="24"/>
          <w:szCs w:val="24"/>
        </w:rPr>
        <w:t xml:space="preserve"> Funding Priorities – Please come prepared for Discussion</w:t>
      </w:r>
    </w:p>
    <w:p w:rsidR="001C11EA" w:rsidRPr="007768B1" w:rsidRDefault="001C11EA" w:rsidP="00DC149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Point-in-Time: What did you see in the results for your Community?</w:t>
      </w:r>
    </w:p>
    <w:p w:rsidR="005569ED" w:rsidRPr="00076635" w:rsidRDefault="009B65E7" w:rsidP="00F200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Legislativ</w:t>
      </w:r>
      <w:r w:rsidR="00E203EA">
        <w:rPr>
          <w:sz w:val="24"/>
          <w:szCs w:val="24"/>
        </w:rPr>
        <w:t>e Committee - Erhard Mahnke - 20</w:t>
      </w:r>
      <w:r>
        <w:rPr>
          <w:sz w:val="24"/>
          <w:szCs w:val="24"/>
        </w:rPr>
        <w:t xml:space="preserve"> minutes</w:t>
      </w:r>
    </w:p>
    <w:p w:rsidR="00076635" w:rsidRPr="00DC149F" w:rsidRDefault="00304A7A" w:rsidP="00F2007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r>
        <w:rPr>
          <w:sz w:val="24"/>
          <w:szCs w:val="24"/>
        </w:rPr>
        <w:t>HMIS/LSA</w:t>
      </w:r>
      <w:r w:rsidR="00DC149F">
        <w:rPr>
          <w:sz w:val="24"/>
          <w:szCs w:val="24"/>
        </w:rPr>
        <w:t xml:space="preserve"> – Meghan/Andrea</w:t>
      </w:r>
      <w:r w:rsidR="00F52EBB">
        <w:rPr>
          <w:sz w:val="24"/>
          <w:szCs w:val="24"/>
        </w:rPr>
        <w:t xml:space="preserve"> – 10 minutes</w:t>
      </w:r>
    </w:p>
    <w:p w:rsidR="00DC149F" w:rsidRPr="00F20074" w:rsidRDefault="00533C71" w:rsidP="00DC149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color w:val="000000"/>
          <w:sz w:val="24"/>
          <w:szCs w:val="24"/>
        </w:rPr>
      </w:pPr>
      <w:hyperlink r:id="rId8" w:history="1">
        <w:r w:rsidR="00DC149F" w:rsidRPr="00533C71">
          <w:rPr>
            <w:rStyle w:val="Hyperlink"/>
            <w:sz w:val="24"/>
            <w:szCs w:val="24"/>
          </w:rPr>
          <w:t>STELLA – Presentation</w:t>
        </w:r>
      </w:hyperlink>
    </w:p>
    <w:p w:rsidR="0088138E" w:rsidRDefault="00F20074" w:rsidP="00DD284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Veteran’s </w:t>
      </w:r>
      <w:r w:rsidR="00364702">
        <w:rPr>
          <w:sz w:val="24"/>
          <w:szCs w:val="24"/>
        </w:rPr>
        <w:t>Committee</w:t>
      </w:r>
      <w:r w:rsidR="00A61710">
        <w:rPr>
          <w:sz w:val="24"/>
          <w:szCs w:val="24"/>
        </w:rPr>
        <w:t xml:space="preserve"> – 5</w:t>
      </w:r>
      <w:r w:rsidR="0088138E">
        <w:rPr>
          <w:sz w:val="24"/>
          <w:szCs w:val="24"/>
        </w:rPr>
        <w:t xml:space="preserve"> Minutes</w:t>
      </w:r>
    </w:p>
    <w:p w:rsidR="00E56E1C" w:rsidRPr="00E203EA" w:rsidRDefault="00853C73" w:rsidP="00E203E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Youth Committee</w:t>
      </w:r>
      <w:r w:rsidR="00AA7A4E">
        <w:rPr>
          <w:sz w:val="24"/>
          <w:szCs w:val="24"/>
        </w:rPr>
        <w:t xml:space="preserve"> - </w:t>
      </w:r>
      <w:r w:rsidR="00721263">
        <w:rPr>
          <w:sz w:val="24"/>
          <w:szCs w:val="24"/>
        </w:rPr>
        <w:t>Bethany Pombar</w:t>
      </w:r>
      <w:r w:rsidR="00A61710">
        <w:rPr>
          <w:sz w:val="24"/>
          <w:szCs w:val="24"/>
        </w:rPr>
        <w:t xml:space="preserve"> - 5</w:t>
      </w:r>
      <w:r w:rsidR="009B65E7">
        <w:rPr>
          <w:sz w:val="24"/>
          <w:szCs w:val="24"/>
        </w:rPr>
        <w:t xml:space="preserve"> minutes</w:t>
      </w:r>
      <w:r w:rsidR="000E1C76" w:rsidRPr="00A61710">
        <w:rPr>
          <w:sz w:val="24"/>
          <w:szCs w:val="24"/>
        </w:rPr>
        <w:t xml:space="preserve"> </w:t>
      </w:r>
    </w:p>
    <w:p w:rsidR="00F5766F" w:rsidRDefault="00533C71" w:rsidP="006E2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11:35</w:t>
      </w:r>
      <w:r w:rsidR="003D6C66">
        <w:rPr>
          <w:sz w:val="24"/>
          <w:szCs w:val="24"/>
        </w:rPr>
        <w:t xml:space="preserve"> </w:t>
      </w:r>
      <w:r w:rsidR="00A61710">
        <w:rPr>
          <w:sz w:val="24"/>
          <w:szCs w:val="24"/>
        </w:rPr>
        <w:t>Membership and Board Nominations</w:t>
      </w:r>
      <w:r w:rsidR="00E203EA">
        <w:rPr>
          <w:sz w:val="24"/>
          <w:szCs w:val="24"/>
        </w:rPr>
        <w:t xml:space="preserve"> – Whitney</w:t>
      </w:r>
    </w:p>
    <w:p w:rsidR="00533C71" w:rsidRDefault="00533C71" w:rsidP="006E22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11:40 VSHA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Grants</w:t>
      </w:r>
    </w:p>
    <w:p w:rsidR="00533C71" w:rsidRDefault="00533C71" w:rsidP="00533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VSHA Public Housing Authority Update: Proposed Admin Plan Revisions (Preferences)</w:t>
      </w:r>
    </w:p>
    <w:p w:rsidR="001C2F85" w:rsidRPr="00533C71" w:rsidRDefault="00533C71" w:rsidP="00533C7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VSHA </w:t>
      </w:r>
      <w:hyperlink r:id="rId9" w:history="1">
        <w:r w:rsidRPr="00B86D12">
          <w:rPr>
            <w:rStyle w:val="Hyperlink"/>
            <w:sz w:val="24"/>
            <w:szCs w:val="24"/>
          </w:rPr>
          <w:t>Rapid Rehousing</w:t>
        </w:r>
      </w:hyperlink>
      <w:r>
        <w:rPr>
          <w:sz w:val="24"/>
          <w:szCs w:val="24"/>
        </w:rPr>
        <w:t xml:space="preserve"> &amp; </w:t>
      </w:r>
      <w:hyperlink r:id="rId10" w:history="1">
        <w:proofErr w:type="spellStart"/>
        <w:r w:rsidRPr="00B86D12">
          <w:rPr>
            <w:rStyle w:val="Hyperlink"/>
            <w:sz w:val="24"/>
            <w:szCs w:val="24"/>
          </w:rPr>
          <w:t>Shelter+Care</w:t>
        </w:r>
        <w:proofErr w:type="spellEnd"/>
      </w:hyperlink>
      <w:r>
        <w:rPr>
          <w:sz w:val="24"/>
          <w:szCs w:val="24"/>
        </w:rPr>
        <w:t xml:space="preserve"> (CH </w:t>
      </w:r>
      <w:proofErr w:type="spellStart"/>
      <w:r>
        <w:rPr>
          <w:sz w:val="24"/>
          <w:szCs w:val="24"/>
        </w:rPr>
        <w:t>DedicatedPLUS</w:t>
      </w:r>
      <w:proofErr w:type="spellEnd"/>
      <w:r>
        <w:rPr>
          <w:sz w:val="24"/>
          <w:szCs w:val="24"/>
        </w:rPr>
        <w:t xml:space="preserve"> timelines, RRH review follow-up, current subsidy availability, FY17 APRs, FY18 agreements, FY19 commitment match letters)</w:t>
      </w:r>
    </w:p>
    <w:p w:rsidR="00F5766F" w:rsidRDefault="009B65E7" w:rsidP="00DD28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80" w:line="300" w:lineRule="auto"/>
        <w:contextualSpacing/>
      </w:pPr>
      <w:r>
        <w:rPr>
          <w:color w:val="000000"/>
          <w:sz w:val="24"/>
          <w:szCs w:val="24"/>
        </w:rPr>
        <w:t>Adjournment</w:t>
      </w:r>
    </w:p>
    <w:p w:rsidR="00A61710" w:rsidRDefault="00A61710" w:rsidP="00A61710">
      <w:pPr>
        <w:spacing w:before="240" w:after="480" w:line="240" w:lineRule="auto"/>
        <w:rPr>
          <w:sz w:val="24"/>
          <w:szCs w:val="24"/>
        </w:rPr>
      </w:pPr>
    </w:p>
    <w:p w:rsidR="002E5D03" w:rsidRDefault="009B65E7" w:rsidP="00A61710">
      <w:pPr>
        <w:spacing w:before="240" w:after="4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 date: </w:t>
      </w:r>
    </w:p>
    <w:p w:rsidR="001C11EA" w:rsidRDefault="001C11EA" w:rsidP="00A61710">
      <w:pPr>
        <w:spacing w:before="240" w:after="480" w:line="240" w:lineRule="auto"/>
        <w:rPr>
          <w:sz w:val="24"/>
          <w:szCs w:val="24"/>
        </w:rPr>
      </w:pPr>
      <w:r>
        <w:rPr>
          <w:sz w:val="24"/>
          <w:szCs w:val="24"/>
        </w:rPr>
        <w:t>July 16, 2019</w:t>
      </w:r>
    </w:p>
    <w:bookmarkEnd w:id="0"/>
    <w:p w:rsidR="002E5D03" w:rsidRPr="00951729" w:rsidRDefault="002E5D03" w:rsidP="00A61710">
      <w:pPr>
        <w:spacing w:before="240" w:after="480" w:line="240" w:lineRule="auto"/>
        <w:rPr>
          <w:b/>
          <w:sz w:val="24"/>
          <w:szCs w:val="24"/>
        </w:rPr>
      </w:pPr>
    </w:p>
    <w:sectPr w:rsidR="002E5D03" w:rsidRPr="00951729">
      <w:headerReference w:type="default" r:id="rId11"/>
      <w:pgSz w:w="12240" w:h="15840"/>
      <w:pgMar w:top="576" w:right="576" w:bottom="576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BC" w:rsidRDefault="00C613BC" w:rsidP="000E1C76">
      <w:pPr>
        <w:spacing w:after="0" w:line="240" w:lineRule="auto"/>
      </w:pPr>
      <w:r>
        <w:separator/>
      </w:r>
    </w:p>
  </w:endnote>
  <w:endnote w:type="continuationSeparator" w:id="0">
    <w:p w:rsidR="00C613BC" w:rsidRDefault="00C613BC" w:rsidP="000E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BC" w:rsidRDefault="00C613BC" w:rsidP="000E1C76">
      <w:pPr>
        <w:spacing w:after="0" w:line="240" w:lineRule="auto"/>
      </w:pPr>
      <w:r>
        <w:separator/>
      </w:r>
    </w:p>
  </w:footnote>
  <w:footnote w:type="continuationSeparator" w:id="0">
    <w:p w:rsidR="00C613BC" w:rsidRDefault="00C613BC" w:rsidP="000E1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76" w:rsidRDefault="000E1C7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BD334BC" wp14:editId="609AD681">
          <wp:simplePos x="0" y="0"/>
          <wp:positionH relativeFrom="margin">
            <wp:align>left</wp:align>
          </wp:positionH>
          <wp:positionV relativeFrom="paragraph">
            <wp:posOffset>-348615</wp:posOffset>
          </wp:positionV>
          <wp:extent cx="1200150" cy="600075"/>
          <wp:effectExtent l="0" t="0" r="0" b="9525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20015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1C76" w:rsidRDefault="000E1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90867"/>
    <w:multiLevelType w:val="hybridMultilevel"/>
    <w:tmpl w:val="A82651BA"/>
    <w:lvl w:ilvl="0" w:tplc="DDD8436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873D81"/>
    <w:multiLevelType w:val="multilevel"/>
    <w:tmpl w:val="5E7C2054"/>
    <w:lvl w:ilvl="0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F"/>
    <w:rsid w:val="000248E2"/>
    <w:rsid w:val="0005276A"/>
    <w:rsid w:val="00076635"/>
    <w:rsid w:val="00085C11"/>
    <w:rsid w:val="000D687E"/>
    <w:rsid w:val="000E1C76"/>
    <w:rsid w:val="00116FDF"/>
    <w:rsid w:val="001B13AC"/>
    <w:rsid w:val="001B3528"/>
    <w:rsid w:val="001C11EA"/>
    <w:rsid w:val="001C2F85"/>
    <w:rsid w:val="002A462C"/>
    <w:rsid w:val="002D7D92"/>
    <w:rsid w:val="002E5D03"/>
    <w:rsid w:val="00304A7A"/>
    <w:rsid w:val="003463EE"/>
    <w:rsid w:val="003535EE"/>
    <w:rsid w:val="00364702"/>
    <w:rsid w:val="003B72D3"/>
    <w:rsid w:val="003D4049"/>
    <w:rsid w:val="003D6C66"/>
    <w:rsid w:val="004B038D"/>
    <w:rsid w:val="0051466D"/>
    <w:rsid w:val="00533C71"/>
    <w:rsid w:val="005569ED"/>
    <w:rsid w:val="006007EB"/>
    <w:rsid w:val="00604EA5"/>
    <w:rsid w:val="00653ECB"/>
    <w:rsid w:val="0066611D"/>
    <w:rsid w:val="006E22E7"/>
    <w:rsid w:val="00721263"/>
    <w:rsid w:val="0077592E"/>
    <w:rsid w:val="007768B1"/>
    <w:rsid w:val="007875FD"/>
    <w:rsid w:val="00853C73"/>
    <w:rsid w:val="0088138E"/>
    <w:rsid w:val="0090365D"/>
    <w:rsid w:val="00930901"/>
    <w:rsid w:val="0094677D"/>
    <w:rsid w:val="00951729"/>
    <w:rsid w:val="009B65E7"/>
    <w:rsid w:val="00A128EC"/>
    <w:rsid w:val="00A61710"/>
    <w:rsid w:val="00A93192"/>
    <w:rsid w:val="00AA7A4E"/>
    <w:rsid w:val="00B86D12"/>
    <w:rsid w:val="00C613BC"/>
    <w:rsid w:val="00CD40F5"/>
    <w:rsid w:val="00CF4909"/>
    <w:rsid w:val="00DC149F"/>
    <w:rsid w:val="00DD2844"/>
    <w:rsid w:val="00E1330F"/>
    <w:rsid w:val="00E203EA"/>
    <w:rsid w:val="00E34F99"/>
    <w:rsid w:val="00E56E1C"/>
    <w:rsid w:val="00E62B2C"/>
    <w:rsid w:val="00E6662B"/>
    <w:rsid w:val="00F20074"/>
    <w:rsid w:val="00F43D05"/>
    <w:rsid w:val="00F52EBB"/>
    <w:rsid w:val="00F5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F2E46B-D78C-42E6-B9C1-9388453A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16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76"/>
  </w:style>
  <w:style w:type="paragraph" w:styleId="Footer">
    <w:name w:val="footer"/>
    <w:basedOn w:val="Normal"/>
    <w:link w:val="FooterChar"/>
    <w:uiPriority w:val="99"/>
    <w:unhideWhenUsed/>
    <w:rsid w:val="000E1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76"/>
  </w:style>
  <w:style w:type="paragraph" w:styleId="PlainText">
    <w:name w:val="Plain Text"/>
    <w:basedOn w:val="Normal"/>
    <w:link w:val="PlainTextChar"/>
    <w:uiPriority w:val="99"/>
    <w:unhideWhenUsed/>
    <w:rsid w:val="00533C7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3C71"/>
    <w:rPr>
      <w:rFonts w:eastAsia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TELLA%20Presentation%20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elpingtohousevt.org/2019/05/28/conversations-to-have-locally-for-june-vceh-meet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lpingtohousevt.org/wp-content/uploads/2019/05/VSHA-SC-Program-Report-5.17.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elpingtohousevt.org/wp-content/uploads/2019/04/VSHA-RRH-Program-Report-3.19.19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Hurley</dc:creator>
  <cp:lastModifiedBy>Andrea Hurley</cp:lastModifiedBy>
  <cp:revision>10</cp:revision>
  <cp:lastPrinted>2019-03-11T13:39:00Z</cp:lastPrinted>
  <dcterms:created xsi:type="dcterms:W3CDTF">2019-05-28T14:32:00Z</dcterms:created>
  <dcterms:modified xsi:type="dcterms:W3CDTF">2019-06-12T11:44:00Z</dcterms:modified>
</cp:coreProperties>
</file>