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B8CB" w14:textId="3025876E" w:rsidR="00FF4FD3" w:rsidRPr="000C25CC" w:rsidRDefault="00FF4FD3" w:rsidP="002422F9">
      <w:pPr>
        <w:pStyle w:val="TOCHeading"/>
        <w:spacing w:before="0" w:after="240" w:line="240" w:lineRule="auto"/>
        <w:contextualSpacing/>
        <w:jc w:val="center"/>
        <w:rPr>
          <w:rFonts w:asciiTheme="minorHAnsi" w:hAnsiTheme="minorHAnsi"/>
          <w:b/>
          <w:color w:val="385623" w:themeColor="accent6" w:themeShade="80"/>
          <w:sz w:val="40"/>
          <w:szCs w:val="40"/>
        </w:rPr>
      </w:pPr>
      <w:r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>What is Coordinated Entry?</w:t>
      </w:r>
    </w:p>
    <w:p w14:paraId="4C48B8CC" w14:textId="77777777" w:rsidR="007A14AD" w:rsidRPr="00C77D9F" w:rsidRDefault="00804697" w:rsidP="00DF7C2F">
      <w:pPr>
        <w:spacing w:after="0" w:line="240" w:lineRule="auto"/>
        <w:rPr>
          <w:b/>
        </w:rPr>
      </w:pPr>
      <w:r w:rsidRPr="00C77D9F">
        <w:rPr>
          <w:b/>
        </w:rPr>
        <w:t xml:space="preserve">Coordinated Entry is the door to access housing help for </w:t>
      </w:r>
      <w:r w:rsidR="00591551" w:rsidRPr="00C77D9F">
        <w:rPr>
          <w:b/>
        </w:rPr>
        <w:t xml:space="preserve">people who are homeless or at risk of homelessness.  </w:t>
      </w:r>
    </w:p>
    <w:p w14:paraId="4C48B8CD" w14:textId="3D370022" w:rsidR="003C6581" w:rsidRPr="00FF4FD3" w:rsidRDefault="00591551" w:rsidP="00DF7C2F">
      <w:pPr>
        <w:spacing w:before="120" w:after="120" w:line="240" w:lineRule="auto"/>
        <w:rPr>
          <w:b/>
        </w:rPr>
      </w:pPr>
      <w:r w:rsidRPr="00FF4FD3">
        <w:rPr>
          <w:b/>
        </w:rPr>
        <w:t>When you participate in Coordinated Entry</w:t>
      </w:r>
      <w:r w:rsidR="00AB7B95" w:rsidRPr="00FF4FD3">
        <w:rPr>
          <w:b/>
        </w:rPr>
        <w:t>, you will be</w:t>
      </w:r>
      <w:r w:rsidRPr="00FF4FD3">
        <w:rPr>
          <w:b/>
        </w:rPr>
        <w:t>:</w:t>
      </w:r>
    </w:p>
    <w:p w14:paraId="4C48B8CE" w14:textId="0FDAE16F" w:rsidR="00AB7B95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R</w:t>
      </w:r>
      <w:r w:rsidR="00591551">
        <w:t>eferred to a local agency to complete a housing assessment</w:t>
      </w:r>
      <w:r w:rsidR="007A14AD">
        <w:t xml:space="preserve">.  </w:t>
      </w:r>
    </w:p>
    <w:p w14:paraId="4C48B8CF" w14:textId="112051F7" w:rsidR="0059155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Asked</w:t>
      </w:r>
      <w:r w:rsidR="00591551">
        <w:t xml:space="preserve"> if agencies can share information about your household to help connect you quickly to housing and avoid completing the assessment multiple times.</w:t>
      </w:r>
    </w:p>
    <w:p w14:paraId="4C48B8D0" w14:textId="5F22C5E5" w:rsidR="00D34AC8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Added</w:t>
      </w:r>
      <w:r w:rsidR="00591551">
        <w:t xml:space="preserve"> to </w:t>
      </w:r>
      <w:r w:rsidR="00A2431F">
        <w:t>a</w:t>
      </w:r>
      <w:r w:rsidR="00591551">
        <w:t xml:space="preserve"> list for </w:t>
      </w:r>
      <w:r w:rsidR="00D34AC8">
        <w:t xml:space="preserve">some kinds of </w:t>
      </w:r>
      <w:r w:rsidR="00A2431F">
        <w:t>housing and rental</w:t>
      </w:r>
      <w:r w:rsidR="00591551">
        <w:t xml:space="preserve"> assistance</w:t>
      </w:r>
      <w:r w:rsidR="00D34AC8">
        <w:t xml:space="preserve"> that you qualify for</w:t>
      </w:r>
      <w:r w:rsidR="00591551">
        <w:t xml:space="preserve">.  </w:t>
      </w:r>
    </w:p>
    <w:p w14:paraId="4C48B8D1" w14:textId="77F29618" w:rsidR="0059155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Connected</w:t>
      </w:r>
      <w:r w:rsidR="00591551">
        <w:t xml:space="preserve"> to someone who can help you navigate housing resources.</w:t>
      </w:r>
      <w:r>
        <w:t xml:space="preserve">  </w:t>
      </w:r>
      <w:r w:rsidR="00591551">
        <w:t xml:space="preserve">There are other </w:t>
      </w:r>
      <w:r w:rsidR="00C77D9F">
        <w:t xml:space="preserve">housing </w:t>
      </w:r>
      <w:r w:rsidR="00591551">
        <w:t xml:space="preserve">waiting lists that you may want to </w:t>
      </w:r>
      <w:r w:rsidR="00C77D9F">
        <w:t>be on</w:t>
      </w:r>
      <w:r w:rsidR="00591551">
        <w:t>, and a housing navigator can help you identify these as well.</w:t>
      </w:r>
    </w:p>
    <w:p w14:paraId="4C48B8D2" w14:textId="38B2631A" w:rsidR="00804697" w:rsidRPr="00FF4FD3" w:rsidRDefault="00591551" w:rsidP="00C77D9F">
      <w:pPr>
        <w:spacing w:before="240" w:after="120" w:line="240" w:lineRule="auto"/>
        <w:rPr>
          <w:b/>
        </w:rPr>
      </w:pPr>
      <w:r w:rsidRPr="00FF4FD3">
        <w:rPr>
          <w:b/>
        </w:rPr>
        <w:t xml:space="preserve">In each community, </w:t>
      </w:r>
      <w:r w:rsidR="008E5930" w:rsidRPr="00FF4FD3">
        <w:rPr>
          <w:b/>
        </w:rPr>
        <w:t>local</w:t>
      </w:r>
      <w:r w:rsidRPr="00FF4FD3">
        <w:rPr>
          <w:b/>
        </w:rPr>
        <w:t xml:space="preserve"> organizations and State offices have formed a “Coordinated Entry Partnership”.  </w:t>
      </w:r>
      <w:r w:rsidR="003C6581" w:rsidRPr="00FF4FD3">
        <w:rPr>
          <w:b/>
        </w:rPr>
        <w:t xml:space="preserve">The agencies in the </w:t>
      </w:r>
      <w:r w:rsidR="00804697" w:rsidRPr="000B15D3">
        <w:rPr>
          <w:b/>
          <w:color w:val="FF0000"/>
        </w:rPr>
        <w:t>&lt;Local Name&gt;</w:t>
      </w:r>
      <w:r w:rsidR="003C6581" w:rsidRPr="000B15D3">
        <w:rPr>
          <w:b/>
          <w:color w:val="FF0000"/>
        </w:rPr>
        <w:t xml:space="preserve"> </w:t>
      </w:r>
      <w:r w:rsidR="003C6581" w:rsidRPr="00FF4FD3">
        <w:rPr>
          <w:b/>
        </w:rPr>
        <w:t xml:space="preserve">Coordinated Entry Partnership </w:t>
      </w:r>
      <w:r w:rsidRPr="00FF4FD3">
        <w:rPr>
          <w:b/>
        </w:rPr>
        <w:t>agree</w:t>
      </w:r>
      <w:r w:rsidR="00AB7B95" w:rsidRPr="00FF4FD3">
        <w:rPr>
          <w:b/>
        </w:rPr>
        <w:t xml:space="preserve"> to</w:t>
      </w:r>
      <w:r w:rsidR="00804697" w:rsidRPr="00FF4FD3">
        <w:rPr>
          <w:b/>
        </w:rPr>
        <w:t>:</w:t>
      </w:r>
    </w:p>
    <w:p w14:paraId="4C48B8D3" w14:textId="782173B7" w:rsidR="003C6581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M</w:t>
      </w:r>
      <w:r w:rsidR="00591551">
        <w:t>ake</w:t>
      </w:r>
      <w:r w:rsidR="003C6581">
        <w:t xml:space="preserve"> sure that </w:t>
      </w:r>
      <w:r w:rsidR="00804697">
        <w:t xml:space="preserve">people who are </w:t>
      </w:r>
      <w:r w:rsidR="00591551">
        <w:t>eligible for assistance</w:t>
      </w:r>
      <w:r w:rsidR="003C6581">
        <w:t xml:space="preserve"> are able to participate in Coordinated Entry regardless of race, color, national origin, religion, sex, age, familial status, disability, actual or perceived sexual orientation, </w:t>
      </w:r>
      <w:r w:rsidR="008E5930">
        <w:t xml:space="preserve">actual or perceived </w:t>
      </w:r>
      <w:r w:rsidR="003C6581">
        <w:t xml:space="preserve">gender identity, or marital status. </w:t>
      </w:r>
    </w:p>
    <w:p w14:paraId="4C48B8D4" w14:textId="77777777" w:rsidR="00AB7B95" w:rsidRDefault="00AB7B95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 xml:space="preserve">Make sure people with disabilities </w:t>
      </w:r>
      <w:r w:rsidR="000B15D3">
        <w:t xml:space="preserve">or </w:t>
      </w:r>
      <w:r>
        <w:t>who are English learners are able to participate in Coordinated Entry.</w:t>
      </w:r>
    </w:p>
    <w:p w14:paraId="4C48B8D5" w14:textId="77777777" w:rsidR="00804697" w:rsidRDefault="00591551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Keep your</w:t>
      </w:r>
      <w:r w:rsidR="00804697">
        <w:t xml:space="preserve"> personal and health information confidential and secure, and only share</w:t>
      </w:r>
      <w:r>
        <w:t xml:space="preserve"> it</w:t>
      </w:r>
      <w:r w:rsidR="00804697">
        <w:t xml:space="preserve"> with other agencies when you have provided permission.</w:t>
      </w:r>
    </w:p>
    <w:p w14:paraId="4C48B8D6" w14:textId="77777777" w:rsidR="00591551" w:rsidRDefault="00591551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 xml:space="preserve">Share information with you </w:t>
      </w:r>
      <w:r w:rsidR="005051AA">
        <w:t>about your place on the list.</w:t>
      </w:r>
      <w:r w:rsidR="00424E76">
        <w:t xml:space="preserve">  If you are not in contact with your service provider for 3 months, you have moved</w:t>
      </w:r>
      <w:r w:rsidR="00FF4FD3">
        <w:t>,</w:t>
      </w:r>
      <w:r w:rsidR="00424E76">
        <w:t xml:space="preserve"> or you no longer have a housing need, you will be removed from the list.  </w:t>
      </w:r>
    </w:p>
    <w:p w14:paraId="4C48B8D7" w14:textId="77777777" w:rsidR="005051AA" w:rsidRDefault="005051AA" w:rsidP="00C77D9F">
      <w:pPr>
        <w:pStyle w:val="ListParagraph"/>
        <w:numPr>
          <w:ilvl w:val="0"/>
          <w:numId w:val="2"/>
        </w:numPr>
        <w:spacing w:before="120" w:after="120"/>
        <w:contextualSpacing w:val="0"/>
      </w:pPr>
      <w:r>
        <w:t>Provide housing assistance (</w:t>
      </w:r>
      <w:r w:rsidR="008E5930">
        <w:t>for example</w:t>
      </w:r>
      <w:r>
        <w:t>, voucher</w:t>
      </w:r>
      <w:r w:rsidR="00FF4FD3">
        <w:t xml:space="preserve"> or </w:t>
      </w:r>
      <w:r>
        <w:t xml:space="preserve">rental assistance) to people on the list when there is an opening in their program, and only to people who have done a housing assessment.  </w:t>
      </w:r>
    </w:p>
    <w:p w14:paraId="4C48B8D8" w14:textId="77777777" w:rsidR="00FF4FD3" w:rsidRPr="000C25CC" w:rsidRDefault="00FF4FD3" w:rsidP="002422F9">
      <w:pPr>
        <w:pStyle w:val="TOCHeading"/>
        <w:spacing w:before="360" w:after="240" w:line="240" w:lineRule="auto"/>
        <w:contextualSpacing/>
        <w:jc w:val="center"/>
        <w:rPr>
          <w:rFonts w:asciiTheme="minorHAnsi" w:hAnsiTheme="minorHAnsi"/>
          <w:b/>
          <w:color w:val="385623" w:themeColor="accent6" w:themeShade="80"/>
          <w:sz w:val="40"/>
          <w:szCs w:val="40"/>
        </w:rPr>
      </w:pPr>
      <w:r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>How to File</w:t>
      </w:r>
      <w:r w:rsidR="00A2431F" w:rsidRPr="000C25CC">
        <w:rPr>
          <w:rFonts w:asciiTheme="minorHAnsi" w:hAnsiTheme="minorHAnsi"/>
          <w:b/>
          <w:color w:val="385623" w:themeColor="accent6" w:themeShade="80"/>
          <w:sz w:val="40"/>
          <w:szCs w:val="40"/>
        </w:rPr>
        <w:t xml:space="preserve"> a Complaint – Unfair Treatment</w:t>
      </w:r>
    </w:p>
    <w:p w14:paraId="4C48B8D9" w14:textId="77777777" w:rsidR="005051AA" w:rsidRDefault="005051AA" w:rsidP="00C77D9F">
      <w:pPr>
        <w:spacing w:before="120" w:after="120" w:line="240" w:lineRule="auto"/>
      </w:pPr>
      <w:r>
        <w:t xml:space="preserve">If you </w:t>
      </w:r>
      <w:r w:rsidR="00AB7B95">
        <w:t>feel you have not been treated fairly</w:t>
      </w:r>
      <w:r w:rsidR="008E5930">
        <w:t xml:space="preserve"> or discriminated against</w:t>
      </w:r>
      <w:r w:rsidR="00AB7B95">
        <w:t xml:space="preserve"> </w:t>
      </w:r>
      <w:r w:rsidR="00AB7B95" w:rsidRPr="00AB7B95">
        <w:rPr>
          <w:u w:val="single"/>
        </w:rPr>
        <w:t>during Coordinated Entry</w:t>
      </w:r>
      <w:r w:rsidR="008E5930">
        <w:t xml:space="preserve">, </w:t>
      </w:r>
      <w:r w:rsidR="006F565E" w:rsidRPr="006F565E">
        <w:t>or your information has been shared without your permission</w:t>
      </w:r>
      <w:r w:rsidR="00AB7B95">
        <w:t xml:space="preserve">, you can file a complaint.   </w:t>
      </w:r>
    </w:p>
    <w:p w14:paraId="4C48B8DA" w14:textId="77777777" w:rsidR="00AB7B95" w:rsidRDefault="00A2431F" w:rsidP="00C77D9F">
      <w:pPr>
        <w:pStyle w:val="ListParagraph"/>
        <w:numPr>
          <w:ilvl w:val="0"/>
          <w:numId w:val="3"/>
        </w:numPr>
        <w:spacing w:after="120"/>
      </w:pPr>
      <w:r>
        <w:t>Send your complaint in writing, be sure to</w:t>
      </w:r>
      <w:r w:rsidR="00AB7B95">
        <w:t xml:space="preserve"> include:</w:t>
      </w:r>
    </w:p>
    <w:p w14:paraId="4C48B8DB" w14:textId="77777777" w:rsidR="00AB7B95" w:rsidRDefault="00AB7B95" w:rsidP="00C77D9F">
      <w:pPr>
        <w:pStyle w:val="ListParagraph"/>
        <w:numPr>
          <w:ilvl w:val="1"/>
          <w:numId w:val="3"/>
        </w:numPr>
        <w:spacing w:after="120"/>
      </w:pPr>
      <w:r>
        <w:t>What happened and why you feel that you have not been treated fairly.</w:t>
      </w:r>
    </w:p>
    <w:p w14:paraId="4C48B8DC" w14:textId="77777777" w:rsidR="00A2431F" w:rsidRDefault="00AB7B95" w:rsidP="000B15D3">
      <w:pPr>
        <w:pStyle w:val="ListParagraph"/>
        <w:numPr>
          <w:ilvl w:val="1"/>
          <w:numId w:val="3"/>
        </w:numPr>
        <w:spacing w:after="120"/>
        <w:contextualSpacing w:val="0"/>
      </w:pPr>
      <w:r>
        <w:t>Your name and contact information.</w:t>
      </w:r>
    </w:p>
    <w:p w14:paraId="4C48B8DD" w14:textId="77777777" w:rsidR="00AB7B95" w:rsidRDefault="00AB7B95" w:rsidP="00C77D9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Please </w:t>
      </w:r>
      <w:r w:rsidR="008E5930">
        <w:t xml:space="preserve">submit </w:t>
      </w:r>
      <w:r>
        <w:t>your letter to:</w:t>
      </w:r>
    </w:p>
    <w:p w14:paraId="4C48B8DE" w14:textId="77777777" w:rsidR="00C77D9F" w:rsidRPr="000B15D3" w:rsidRDefault="00AB7B95" w:rsidP="00312EC4">
      <w:pPr>
        <w:pStyle w:val="ListParagraph"/>
        <w:spacing w:before="120"/>
        <w:ind w:left="1440"/>
        <w:contextualSpacing w:val="0"/>
        <w:rPr>
          <w:color w:val="FF0000"/>
        </w:rPr>
      </w:pPr>
      <w:r w:rsidRPr="000B15D3">
        <w:rPr>
          <w:color w:val="FF0000"/>
        </w:rPr>
        <w:t xml:space="preserve">&lt;LEAD AGENCY </w:t>
      </w:r>
      <w:r w:rsidR="00FF4FD3" w:rsidRPr="000B15D3">
        <w:rPr>
          <w:color w:val="FF0000"/>
        </w:rPr>
        <w:t>ADDRESS</w:t>
      </w:r>
    </w:p>
    <w:p w14:paraId="4C48B8DF" w14:textId="77777777" w:rsidR="007A14AD" w:rsidRPr="000B15D3" w:rsidRDefault="00FF4FD3" w:rsidP="00312EC4">
      <w:pPr>
        <w:pStyle w:val="ListParagraph"/>
        <w:spacing w:after="120"/>
        <w:ind w:left="1440"/>
        <w:contextualSpacing w:val="0"/>
        <w:rPr>
          <w:color w:val="FF0000"/>
        </w:rPr>
      </w:pPr>
      <w:r w:rsidRPr="000B15D3">
        <w:rPr>
          <w:color w:val="FF0000"/>
        </w:rPr>
        <w:t>AND EMAIL</w:t>
      </w:r>
      <w:r w:rsidR="00AB7B95" w:rsidRPr="000B15D3">
        <w:rPr>
          <w:color w:val="FF0000"/>
        </w:rPr>
        <w:t>&gt;</w:t>
      </w:r>
    </w:p>
    <w:p w14:paraId="4C48B8E0" w14:textId="77777777" w:rsidR="00AB7B95" w:rsidRDefault="00AB7B95" w:rsidP="00C77D9F">
      <w:pPr>
        <w:pStyle w:val="ListParagraph"/>
        <w:numPr>
          <w:ilvl w:val="0"/>
          <w:numId w:val="3"/>
        </w:numPr>
        <w:spacing w:after="120"/>
      </w:pPr>
      <w:r>
        <w:t>We will read your complaint.  We may decide:</w:t>
      </w:r>
    </w:p>
    <w:p w14:paraId="4C48B8E1" w14:textId="77777777" w:rsidR="00AB7B95" w:rsidRDefault="008E5930" w:rsidP="00C77D9F">
      <w:pPr>
        <w:pStyle w:val="ListParagraph"/>
        <w:numPr>
          <w:ilvl w:val="1"/>
          <w:numId w:val="3"/>
        </w:numPr>
        <w:spacing w:after="120"/>
      </w:pPr>
      <w:r>
        <w:t>That y</w:t>
      </w:r>
      <w:r w:rsidR="00A2431F">
        <w:t xml:space="preserve">our complaint is not about Coordinated Entry.  In this case, </w:t>
      </w:r>
      <w:r>
        <w:t>we may refer you to another agency to follow up;</w:t>
      </w:r>
    </w:p>
    <w:p w14:paraId="4C48B8E2" w14:textId="77777777" w:rsidR="00A2431F" w:rsidRDefault="008E5930" w:rsidP="00C77D9F">
      <w:pPr>
        <w:pStyle w:val="ListParagraph"/>
        <w:numPr>
          <w:ilvl w:val="1"/>
          <w:numId w:val="3"/>
        </w:numPr>
        <w:spacing w:after="120"/>
      </w:pPr>
      <w:r>
        <w:t>To e</w:t>
      </w:r>
      <w:r w:rsidR="00A2431F">
        <w:t>xplain why a decision was made</w:t>
      </w:r>
      <w:r>
        <w:t>; or</w:t>
      </w:r>
    </w:p>
    <w:p w14:paraId="4C48B8E3" w14:textId="77777777" w:rsidR="00A2431F" w:rsidRDefault="008E5930" w:rsidP="00C77D9F">
      <w:pPr>
        <w:pStyle w:val="ListParagraph"/>
        <w:numPr>
          <w:ilvl w:val="1"/>
          <w:numId w:val="3"/>
        </w:numPr>
        <w:spacing w:after="120"/>
      </w:pPr>
      <w:r>
        <w:t>To a</w:t>
      </w:r>
      <w:r w:rsidR="00A2431F">
        <w:t>sk you for more information.</w:t>
      </w:r>
    </w:p>
    <w:p w14:paraId="4C48B8E4" w14:textId="70547FD3" w:rsidR="007A14AD" w:rsidRDefault="000421EE" w:rsidP="00C77D9F">
      <w:pPr>
        <w:spacing w:before="120" w:after="120" w:line="240" w:lineRule="auto"/>
      </w:pPr>
      <w:r>
        <w:t>We w</w:t>
      </w:r>
      <w:r w:rsidR="00A2431F">
        <w:t>ill respond to your complaint within 5 business days.  If you do not hear from us, please try to contact us again by phone, email or in person.</w:t>
      </w:r>
    </w:p>
    <w:p w14:paraId="019CE24C" w14:textId="28153E56" w:rsidR="00492699" w:rsidRPr="00492699" w:rsidRDefault="000C25CC" w:rsidP="006A4199">
      <w:pPr>
        <w:spacing w:before="120" w:after="0" w:line="240" w:lineRule="auto"/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18C0712" wp14:editId="3B190BB7">
            <wp:simplePos x="0" y="0"/>
            <wp:positionH relativeFrom="margin">
              <wp:posOffset>3905250</wp:posOffset>
            </wp:positionH>
            <wp:positionV relativeFrom="margin">
              <wp:posOffset>8844915</wp:posOffset>
            </wp:positionV>
            <wp:extent cx="2505075" cy="521970"/>
            <wp:effectExtent l="0" t="0" r="0" b="0"/>
            <wp:wrapSquare wrapText="bothSides"/>
            <wp:docPr id="2132565700" name="Picture 1" descr="Green and black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44309" name="Picture 1" descr="Green and black text on a black backgro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C2F">
        <w:t>If you are not happy with the decision made locally and want to appeal, you can send your written complaint to the Statewide Coordinated Entry Committee:   &lt;</w:t>
      </w:r>
      <w:r w:rsidR="00DF7C2F">
        <w:rPr>
          <w:i/>
        </w:rPr>
        <w:t>EMAIL</w:t>
      </w:r>
      <w:r w:rsidR="00DF7C2F" w:rsidRPr="00BA126D">
        <w:rPr>
          <w:i/>
        </w:rPr>
        <w:t xml:space="preserve"> </w:t>
      </w:r>
      <w:r w:rsidR="00DF7C2F">
        <w:rPr>
          <w:i/>
        </w:rPr>
        <w:t>and ADDRESS</w:t>
      </w:r>
      <w:r w:rsidR="00DF7C2F">
        <w:t>&gt;</w:t>
      </w:r>
      <w:r w:rsidR="00492699">
        <w:tab/>
      </w:r>
    </w:p>
    <w:sectPr w:rsidR="00492699" w:rsidRPr="00492699" w:rsidSect="008B7B96">
      <w:pgSz w:w="12240" w:h="15840" w:code="1"/>
      <w:pgMar w:top="630" w:right="864" w:bottom="432" w:left="864" w:header="288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3698" w14:textId="77777777" w:rsidR="00BF63F9" w:rsidRDefault="00BF63F9" w:rsidP="000B15D3">
      <w:pPr>
        <w:spacing w:after="0" w:line="240" w:lineRule="auto"/>
      </w:pPr>
      <w:r>
        <w:separator/>
      </w:r>
    </w:p>
  </w:endnote>
  <w:endnote w:type="continuationSeparator" w:id="0">
    <w:p w14:paraId="0ECA96F4" w14:textId="77777777" w:rsidR="00BF63F9" w:rsidRDefault="00BF63F9" w:rsidP="000B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1B2D" w14:textId="77777777" w:rsidR="00BF63F9" w:rsidRDefault="00BF63F9" w:rsidP="000B15D3">
      <w:pPr>
        <w:spacing w:after="0" w:line="240" w:lineRule="auto"/>
      </w:pPr>
      <w:r>
        <w:separator/>
      </w:r>
    </w:p>
  </w:footnote>
  <w:footnote w:type="continuationSeparator" w:id="0">
    <w:p w14:paraId="24CBDE05" w14:textId="77777777" w:rsidR="00BF63F9" w:rsidRDefault="00BF63F9" w:rsidP="000B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4E62"/>
    <w:multiLevelType w:val="hybridMultilevel"/>
    <w:tmpl w:val="6BFE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788D"/>
    <w:multiLevelType w:val="hybridMultilevel"/>
    <w:tmpl w:val="47B6754A"/>
    <w:lvl w:ilvl="0" w:tplc="B8A877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21F39"/>
    <w:multiLevelType w:val="hybridMultilevel"/>
    <w:tmpl w:val="99ACC098"/>
    <w:lvl w:ilvl="0" w:tplc="D164A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88668">
    <w:abstractNumId w:val="1"/>
  </w:num>
  <w:num w:numId="2" w16cid:durableId="1831601460">
    <w:abstractNumId w:val="2"/>
  </w:num>
  <w:num w:numId="3" w16cid:durableId="109891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C1"/>
    <w:rsid w:val="000421EE"/>
    <w:rsid w:val="000B15D3"/>
    <w:rsid w:val="000C25CC"/>
    <w:rsid w:val="000F4032"/>
    <w:rsid w:val="00131314"/>
    <w:rsid w:val="002422F9"/>
    <w:rsid w:val="002D08C1"/>
    <w:rsid w:val="00312A68"/>
    <w:rsid w:val="00312EC4"/>
    <w:rsid w:val="003C6581"/>
    <w:rsid w:val="00424E76"/>
    <w:rsid w:val="00491423"/>
    <w:rsid w:val="00492699"/>
    <w:rsid w:val="005029AA"/>
    <w:rsid w:val="005051AA"/>
    <w:rsid w:val="00591551"/>
    <w:rsid w:val="006A4199"/>
    <w:rsid w:val="006F565E"/>
    <w:rsid w:val="007A0B1C"/>
    <w:rsid w:val="007A14AD"/>
    <w:rsid w:val="007C1012"/>
    <w:rsid w:val="00804697"/>
    <w:rsid w:val="008A33BC"/>
    <w:rsid w:val="008B7B96"/>
    <w:rsid w:val="008E5930"/>
    <w:rsid w:val="00945938"/>
    <w:rsid w:val="00A2431F"/>
    <w:rsid w:val="00AB7B95"/>
    <w:rsid w:val="00AD014B"/>
    <w:rsid w:val="00BA126D"/>
    <w:rsid w:val="00BD4B25"/>
    <w:rsid w:val="00BF63F9"/>
    <w:rsid w:val="00C77D9F"/>
    <w:rsid w:val="00D34AC8"/>
    <w:rsid w:val="00DF7C2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8B8CB"/>
  <w15:docId w15:val="{B2D05AFA-8F85-431F-8CF7-13E2D60C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581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A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4A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4A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4F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5D3"/>
  </w:style>
  <w:style w:type="paragraph" w:styleId="Footer">
    <w:name w:val="footer"/>
    <w:basedOn w:val="Normal"/>
    <w:link w:val="FooterChar"/>
    <w:uiPriority w:val="99"/>
    <w:unhideWhenUsed/>
    <w:rsid w:val="000B1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374BC59B2EF4190F98E73C556D75D" ma:contentTypeVersion="19" ma:contentTypeDescription="Create a new document." ma:contentTypeScope="" ma:versionID="5495a12f1cb7fd30cd3742f5ccb31901">
  <xsd:schema xmlns:xsd="http://www.w3.org/2001/XMLSchema" xmlns:xs="http://www.w3.org/2001/XMLSchema" xmlns:p="http://schemas.microsoft.com/office/2006/metadata/properties" xmlns:ns2="91587251-010f-4251-9cd5-905b251ef260" xmlns:ns3="9418ad85-047b-4376-89e2-0946c69418be" targetNamespace="http://schemas.microsoft.com/office/2006/metadata/properties" ma:root="true" ma:fieldsID="96c104d2d5311ddb181cc5d4f618a88c" ns2:_="" ns3:_="">
    <xsd:import namespace="91587251-010f-4251-9cd5-905b251ef260"/>
    <xsd:import namespace="9418ad85-047b-4376-89e2-0946c69418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87251-010f-4251-9cd5-905b251ef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8d9269-ba81-4353-9704-2261421b2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8ad85-047b-4376-89e2-0946c69418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b65782-b31e-467b-998c-5cb989c39e16}" ma:internalName="TaxCatchAll" ma:showField="CatchAllData" ma:web="9418ad85-047b-4376-89e2-0946c6941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87251-010f-4251-9cd5-905b251ef260">
      <Terms xmlns="http://schemas.microsoft.com/office/infopath/2007/PartnerControls"/>
    </lcf76f155ced4ddcb4097134ff3c332f>
    <TaxCatchAll xmlns="9418ad85-047b-4376-89e2-0946c69418be" xsi:nil="true"/>
  </documentManagement>
</p:properties>
</file>

<file path=customXml/itemProps1.xml><?xml version="1.0" encoding="utf-8"?>
<ds:datastoreItem xmlns:ds="http://schemas.openxmlformats.org/officeDocument/2006/customXml" ds:itemID="{4DCD3FED-E210-4CF8-8E3C-D9A95FD5C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2DE64-F89A-43F2-8265-31DDB2E7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B9078-23CE-4E49-AFD5-1C8D2849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87251-010f-4251-9cd5-905b251ef260"/>
    <ds:schemaRef ds:uri="9418ad85-047b-4376-89e2-0946c6941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DBCBE-DE5E-45BB-8E6C-BF084C0E7C99}">
  <ds:schemaRefs>
    <ds:schemaRef ds:uri="http://schemas.microsoft.com/office/2006/metadata/properties"/>
    <ds:schemaRef ds:uri="http://schemas.microsoft.com/office/infopath/2007/PartnerControls"/>
    <ds:schemaRef ds:uri="91587251-010f-4251-9cd5-905b251ef260"/>
    <ds:schemaRef ds:uri="9418ad85-047b-4376-89e2-0946c6941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Sarah</dc:creator>
  <cp:lastModifiedBy>Grace Shyer</cp:lastModifiedBy>
  <cp:revision>3</cp:revision>
  <dcterms:created xsi:type="dcterms:W3CDTF">2024-11-21T17:34:00Z</dcterms:created>
  <dcterms:modified xsi:type="dcterms:W3CDTF">2024-11-21T17:35:00Z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0x010100017374BC59B2EF4190F98E73C556D75D</vt:lpwstr>
  </property>
</Properties>
</file>