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1D98" w14:textId="12012430" w:rsidR="00E915C7" w:rsidRPr="00130136" w:rsidRDefault="00E915C7" w:rsidP="00E915C7">
      <w:pPr>
        <w:jc w:val="center"/>
        <w:rPr>
          <w:b/>
          <w:u w:val="single"/>
        </w:rPr>
      </w:pPr>
      <w:r w:rsidRPr="00130136">
        <w:rPr>
          <w:b/>
          <w:u w:val="single"/>
        </w:rPr>
        <w:t>Chittenden County Reach Up Case Managers and Contractors</w:t>
      </w:r>
      <w:r>
        <w:rPr>
          <w:b/>
          <w:u w:val="single"/>
        </w:rPr>
        <w:t xml:space="preserve"> – as of 4/23/26</w:t>
      </w:r>
      <w:r>
        <w:rPr>
          <w:b/>
          <w:u w:val="single"/>
        </w:rPr>
        <w:t xml:space="preserve"> </w:t>
      </w:r>
    </w:p>
    <w:p w14:paraId="599031B3" w14:textId="77777777" w:rsidR="00E915C7" w:rsidRPr="00F3442C" w:rsidRDefault="00E915C7" w:rsidP="00E915C7">
      <w:pPr>
        <w:rPr>
          <w:b/>
          <w:sz w:val="20"/>
          <w:szCs w:val="20"/>
        </w:rPr>
      </w:pPr>
      <w:r>
        <w:rPr>
          <w:b/>
          <w:u w:val="single"/>
        </w:rPr>
        <w:t>ESD</w:t>
      </w:r>
      <w:r w:rsidRPr="00130136">
        <w:tab/>
      </w:r>
      <w:r w:rsidRPr="00130136">
        <w:tab/>
      </w:r>
      <w:r w:rsidRPr="00130136">
        <w:tab/>
      </w:r>
      <w:r>
        <w:rPr>
          <w:b/>
          <w:sz w:val="20"/>
          <w:szCs w:val="20"/>
        </w:rPr>
        <w:tab/>
        <w:t xml:space="preserve">              Work Cell</w:t>
      </w:r>
    </w:p>
    <w:p w14:paraId="0BCF85EF" w14:textId="77777777" w:rsidR="00E915C7" w:rsidRDefault="00E915C7" w:rsidP="00E915C7">
      <w:r w:rsidRPr="00F9131D">
        <w:rPr>
          <w:highlight w:val="yellow"/>
        </w:rPr>
        <w:t>Jessie Mackinnon</w:t>
      </w:r>
      <w:r>
        <w:t xml:space="preserve">       </w:t>
      </w:r>
      <w:r>
        <w:tab/>
      </w:r>
      <w:r>
        <w:tab/>
      </w:r>
      <w:r w:rsidRPr="00F9131D">
        <w:tab/>
        <w:t>585-4954</w:t>
      </w:r>
      <w:r w:rsidRPr="00F9131D">
        <w:tab/>
        <w:t>030</w:t>
      </w:r>
      <w:r w:rsidRPr="00F9131D">
        <w:tab/>
      </w:r>
      <w:hyperlink r:id="rId4" w:history="1">
        <w:r w:rsidRPr="00BE7E7A">
          <w:rPr>
            <w:rStyle w:val="Hyperlink"/>
            <w:rFonts w:eastAsiaTheme="majorEastAsia"/>
          </w:rPr>
          <w:t>Jessie.Mackinnon@vermont.gov</w:t>
        </w:r>
      </w:hyperlink>
    </w:p>
    <w:p w14:paraId="3351D680" w14:textId="77777777" w:rsidR="00E915C7" w:rsidRPr="00F9131D" w:rsidRDefault="00E915C7" w:rsidP="00E915C7">
      <w:r w:rsidRPr="00227CA5">
        <w:rPr>
          <w:highlight w:val="yellow"/>
        </w:rPr>
        <w:t>Chad Duprey</w:t>
      </w:r>
      <w:r>
        <w:tab/>
      </w:r>
      <w:r>
        <w:tab/>
      </w:r>
      <w:r>
        <w:tab/>
      </w:r>
      <w:r>
        <w:tab/>
        <w:t>798-4765</w:t>
      </w:r>
      <w:r>
        <w:tab/>
        <w:t xml:space="preserve">253      </w:t>
      </w:r>
      <w:hyperlink r:id="rId5" w:history="1">
        <w:r w:rsidRPr="00FC6346">
          <w:rPr>
            <w:rStyle w:val="Hyperlink"/>
            <w:rFonts w:eastAsiaTheme="majorEastAsia"/>
          </w:rPr>
          <w:t>Chad.Duprey@vermont.gov</w:t>
        </w:r>
      </w:hyperlink>
      <w:r>
        <w:t xml:space="preserve"> </w:t>
      </w:r>
    </w:p>
    <w:p w14:paraId="6522E377" w14:textId="35DCDE37" w:rsidR="00E915C7" w:rsidRPr="00B07BFA" w:rsidRDefault="00E915C7" w:rsidP="00E915C7">
      <w:r w:rsidRPr="00AF3CCB">
        <w:rPr>
          <w:highlight w:val="yellow"/>
        </w:rPr>
        <w:t>Ashley Goodroe</w:t>
      </w:r>
      <w:r w:rsidRPr="00F9131D">
        <w:tab/>
      </w:r>
      <w:r>
        <w:tab/>
      </w:r>
      <w:r w:rsidRPr="00F9131D">
        <w:tab/>
      </w:r>
      <w:r>
        <w:t xml:space="preserve">798-9385 </w:t>
      </w:r>
      <w:r w:rsidRPr="00F9131D">
        <w:t xml:space="preserve">        </w:t>
      </w:r>
      <w:r>
        <w:t>R07</w:t>
      </w:r>
      <w:r w:rsidRPr="00F9131D">
        <w:tab/>
      </w:r>
      <w:hyperlink r:id="rId6" w:history="1">
        <w:r w:rsidRPr="00104BF3">
          <w:rPr>
            <w:rStyle w:val="Hyperlink"/>
            <w:rFonts w:eastAsiaTheme="majorEastAsia"/>
          </w:rPr>
          <w:t>Ashley.m.Goodroe@vermont.gov</w:t>
        </w:r>
      </w:hyperlink>
      <w:r>
        <w:t xml:space="preserve"> </w:t>
      </w:r>
      <w:r w:rsidRPr="00F9131D">
        <w:t xml:space="preserve"> </w:t>
      </w:r>
      <w:r>
        <w:tab/>
      </w:r>
    </w:p>
    <w:p w14:paraId="067D27CC" w14:textId="77777777" w:rsidR="00E915C7" w:rsidRDefault="00E915C7" w:rsidP="00E915C7">
      <w:pPr>
        <w:ind w:hanging="1260"/>
      </w:pPr>
      <w:r w:rsidRPr="00F65DAC">
        <w:tab/>
      </w:r>
      <w:r w:rsidRPr="00F3442C">
        <w:rPr>
          <w:highlight w:val="yellow"/>
        </w:rPr>
        <w:t>Jana Thuesen</w:t>
      </w:r>
      <w:r>
        <w:tab/>
      </w:r>
      <w:r>
        <w:tab/>
      </w:r>
      <w:r>
        <w:tab/>
      </w:r>
      <w:r>
        <w:tab/>
        <w:t>798-4027</w:t>
      </w:r>
      <w:r>
        <w:tab/>
        <w:t>R87</w:t>
      </w:r>
      <w:r>
        <w:tab/>
      </w:r>
      <w:hyperlink r:id="rId7" w:history="1">
        <w:r w:rsidRPr="00A6181A">
          <w:rPr>
            <w:rStyle w:val="Hyperlink"/>
            <w:rFonts w:eastAsiaTheme="majorEastAsia"/>
          </w:rPr>
          <w:t>Jana.Thuesen@vermont.gov</w:t>
        </w:r>
      </w:hyperlink>
      <w:r>
        <w:t xml:space="preserve"> </w:t>
      </w:r>
    </w:p>
    <w:p w14:paraId="0A6C6F3D" w14:textId="77777777" w:rsidR="00E915C7" w:rsidRDefault="00E915C7" w:rsidP="00E915C7">
      <w:pPr>
        <w:ind w:hanging="1260"/>
      </w:pPr>
      <w:r>
        <w:tab/>
      </w:r>
      <w:r w:rsidRPr="004F5562">
        <w:rPr>
          <w:highlight w:val="yellow"/>
        </w:rPr>
        <w:t>Sarah Bissonette</w:t>
      </w:r>
      <w:r>
        <w:tab/>
      </w:r>
      <w:r>
        <w:tab/>
      </w:r>
      <w:r>
        <w:tab/>
      </w:r>
      <w:r w:rsidRPr="005C3063">
        <w:t>798-2063</w:t>
      </w:r>
      <w:r>
        <w:tab/>
        <w:t>260</w:t>
      </w:r>
      <w:r>
        <w:tab/>
      </w:r>
      <w:hyperlink r:id="rId8" w:history="1">
        <w:r w:rsidRPr="00120287">
          <w:rPr>
            <w:rStyle w:val="Hyperlink"/>
            <w:rFonts w:eastAsiaTheme="majorEastAsia"/>
          </w:rPr>
          <w:t>Sarah.Bissonette@vermont.gov</w:t>
        </w:r>
      </w:hyperlink>
      <w:r>
        <w:t xml:space="preserve"> </w:t>
      </w:r>
    </w:p>
    <w:p w14:paraId="7CF43E7D" w14:textId="77777777" w:rsidR="00E915C7" w:rsidRDefault="00E915C7" w:rsidP="00E915C7">
      <w:pPr>
        <w:ind w:hanging="1260"/>
      </w:pPr>
    </w:p>
    <w:p w14:paraId="410E3E9E" w14:textId="77777777" w:rsidR="00E915C7" w:rsidRPr="00BF6920" w:rsidRDefault="00E915C7" w:rsidP="00E915C7">
      <w:pPr>
        <w:ind w:hanging="1260"/>
        <w:rPr>
          <w:sz w:val="20"/>
          <w:szCs w:val="20"/>
          <w:highlight w:val="cyan"/>
        </w:rPr>
      </w:pPr>
      <w:r w:rsidRPr="00BF6920">
        <w:rPr>
          <w:sz w:val="20"/>
          <w:szCs w:val="20"/>
          <w:highlight w:val="cyan"/>
        </w:rPr>
        <w:t xml:space="preserve">Reach </w:t>
      </w:r>
      <w:proofErr w:type="gramStart"/>
      <w:r w:rsidRPr="00BF6920">
        <w:rPr>
          <w:sz w:val="20"/>
          <w:szCs w:val="20"/>
          <w:highlight w:val="cyan"/>
        </w:rPr>
        <w:t xml:space="preserve">Up  </w:t>
      </w:r>
      <w:r w:rsidRPr="00BF6920">
        <w:rPr>
          <w:sz w:val="20"/>
          <w:szCs w:val="20"/>
          <w:highlight w:val="cyan"/>
        </w:rPr>
        <w:tab/>
      </w:r>
      <w:proofErr w:type="gramEnd"/>
      <w:r w:rsidRPr="00BF6920">
        <w:rPr>
          <w:sz w:val="20"/>
          <w:szCs w:val="20"/>
          <w:highlight w:val="cyan"/>
        </w:rPr>
        <w:t xml:space="preserve"> </w:t>
      </w:r>
      <w:r w:rsidRPr="00BF6920">
        <w:rPr>
          <w:highlight w:val="cyan"/>
        </w:rPr>
        <w:t>Peggy Heath</w:t>
      </w:r>
      <w:r w:rsidRPr="00BF6920">
        <w:rPr>
          <w:highlight w:val="cyan"/>
        </w:rPr>
        <w:tab/>
      </w:r>
      <w:r w:rsidRPr="00274CF8">
        <w:tab/>
      </w:r>
      <w:r w:rsidRPr="00274CF8">
        <w:tab/>
      </w:r>
      <w:r w:rsidRPr="00274CF8">
        <w:tab/>
      </w:r>
      <w:r w:rsidRPr="00BF6920">
        <w:rPr>
          <w:highlight w:val="cyan"/>
        </w:rPr>
        <w:t>338-2571</w:t>
      </w:r>
      <w:r w:rsidRPr="00BF6920">
        <w:rPr>
          <w:highlight w:val="cyan"/>
        </w:rPr>
        <w:tab/>
        <w:t>392</w:t>
      </w:r>
      <w:r w:rsidRPr="00BF6920">
        <w:rPr>
          <w:highlight w:val="cyan"/>
        </w:rPr>
        <w:tab/>
      </w:r>
      <w:hyperlink r:id="rId9" w:history="1">
        <w:r w:rsidRPr="00BF6920">
          <w:rPr>
            <w:rStyle w:val="Hyperlink"/>
            <w:rFonts w:eastAsiaTheme="majorEastAsia"/>
            <w:highlight w:val="cyan"/>
          </w:rPr>
          <w:t>Peggy.Heath@vermont.gov</w:t>
        </w:r>
      </w:hyperlink>
    </w:p>
    <w:p w14:paraId="5A84FAF4" w14:textId="77777777" w:rsidR="00E915C7" w:rsidRDefault="00E915C7" w:rsidP="00E915C7">
      <w:pPr>
        <w:ind w:hanging="1260"/>
      </w:pPr>
      <w:r w:rsidRPr="00BF6920">
        <w:rPr>
          <w:b/>
          <w:bCs/>
          <w:sz w:val="20"/>
          <w:szCs w:val="20"/>
          <w:highlight w:val="cyan"/>
        </w:rPr>
        <w:t>Supervisors</w:t>
      </w:r>
      <w:r w:rsidRPr="00BF6920">
        <w:rPr>
          <w:sz w:val="20"/>
          <w:szCs w:val="20"/>
          <w:highlight w:val="cyan"/>
        </w:rPr>
        <w:tab/>
      </w:r>
      <w:r w:rsidRPr="00BF6920">
        <w:rPr>
          <w:highlight w:val="cyan"/>
        </w:rPr>
        <w:t>Jamie Favaloro</w:t>
      </w:r>
      <w:r w:rsidRPr="0077315C">
        <w:tab/>
      </w:r>
      <w:r w:rsidRPr="0077315C">
        <w:tab/>
      </w:r>
      <w:r w:rsidRPr="0077315C">
        <w:tab/>
      </w:r>
      <w:r w:rsidRPr="00274CF8">
        <w:rPr>
          <w:highlight w:val="cyan"/>
        </w:rPr>
        <w:t>279-1302</w:t>
      </w:r>
      <w:r w:rsidRPr="00274CF8">
        <w:rPr>
          <w:highlight w:val="cyan"/>
        </w:rPr>
        <w:tab/>
        <w:t xml:space="preserve">372      </w:t>
      </w:r>
      <w:hyperlink r:id="rId10" w:history="1">
        <w:r w:rsidRPr="00274CF8">
          <w:rPr>
            <w:rStyle w:val="Hyperlink"/>
            <w:rFonts w:eastAsiaTheme="majorEastAsia"/>
            <w:highlight w:val="cyan"/>
          </w:rPr>
          <w:t>Jamie.Favaloro@vermont.gov</w:t>
        </w:r>
      </w:hyperlink>
      <w:r>
        <w:t xml:space="preserve">  </w:t>
      </w:r>
      <w:r w:rsidRPr="00F9131D">
        <w:t xml:space="preserve">  </w:t>
      </w:r>
    </w:p>
    <w:p w14:paraId="3A9C4E63" w14:textId="77777777" w:rsidR="00E915C7" w:rsidRPr="00F9131D" w:rsidRDefault="00E915C7" w:rsidP="00E915C7">
      <w:pPr>
        <w:ind w:hanging="1260"/>
      </w:pPr>
      <w:r w:rsidRPr="00F9131D">
        <w:t xml:space="preserve">      </w:t>
      </w:r>
      <w:r w:rsidRPr="00F9131D">
        <w:tab/>
      </w:r>
    </w:p>
    <w:p w14:paraId="19780D73" w14:textId="77777777" w:rsidR="00E915C7" w:rsidRDefault="00E915C7" w:rsidP="00E915C7">
      <w:r>
        <w:t>Jessica Holmes, District Director</w:t>
      </w:r>
      <w:r>
        <w:tab/>
        <w:t>585-5186</w:t>
      </w:r>
      <w:r>
        <w:tab/>
      </w:r>
      <w:r>
        <w:tab/>
      </w:r>
      <w:hyperlink r:id="rId11" w:history="1">
        <w:r w:rsidRPr="00B9137F">
          <w:rPr>
            <w:rStyle w:val="Hyperlink"/>
            <w:rFonts w:eastAsiaTheme="majorEastAsia"/>
          </w:rPr>
          <w:t>jessica.holmes@vermont.gov</w:t>
        </w:r>
      </w:hyperlink>
      <w:r>
        <w:t xml:space="preserve"> </w:t>
      </w:r>
    </w:p>
    <w:p w14:paraId="3C1A6277" w14:textId="7545B679" w:rsidR="00E915C7" w:rsidRPr="006558DF" w:rsidRDefault="00E915C7" w:rsidP="00E915C7">
      <w:pPr>
        <w:rPr>
          <w:sz w:val="20"/>
          <w:szCs w:val="20"/>
        </w:rPr>
      </w:pPr>
      <w:r w:rsidRPr="00F9131D">
        <w:tab/>
      </w:r>
      <w:r w:rsidRPr="00F9131D">
        <w:tab/>
      </w:r>
      <w:r w:rsidRPr="00F9131D">
        <w:tab/>
      </w:r>
      <w:r w:rsidRPr="00F9131D">
        <w:tab/>
      </w:r>
      <w:r w:rsidRPr="00F9131D">
        <w:tab/>
      </w:r>
      <w:r w:rsidRPr="00F9131D">
        <w:tab/>
      </w:r>
      <w:r w:rsidRPr="00F9131D">
        <w:tab/>
      </w:r>
      <w:r>
        <w:rPr>
          <w:sz w:val="20"/>
          <w:szCs w:val="20"/>
        </w:rPr>
        <w:tab/>
      </w:r>
      <w:r w:rsidRPr="003409EF">
        <w:rPr>
          <w:b/>
          <w:bCs/>
          <w:sz w:val="20"/>
          <w:szCs w:val="20"/>
        </w:rPr>
        <w:tab/>
      </w:r>
    </w:p>
    <w:p w14:paraId="5B403D4E" w14:textId="77777777" w:rsidR="00E915C7" w:rsidRPr="007E0C7C" w:rsidRDefault="00E915C7" w:rsidP="00E915C7">
      <w:pPr>
        <w:rPr>
          <w:b/>
          <w:bCs/>
          <w:sz w:val="20"/>
          <w:szCs w:val="20"/>
          <w:u w:val="single"/>
        </w:rPr>
      </w:pPr>
      <w:r>
        <w:rPr>
          <w:rFonts w:eastAsia="Calibri"/>
          <w:b/>
          <w:bCs/>
          <w:spacing w:val="40"/>
          <w:u w:val="single"/>
        </w:rPr>
        <w:t>VABIR</w:t>
      </w:r>
      <w:r w:rsidRPr="00C458F8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234307">
        <w:rPr>
          <w:rFonts w:eastAsia="Calibri"/>
          <w:b/>
          <w:bCs/>
          <w:spacing w:val="40"/>
          <w:sz w:val="22"/>
          <w:szCs w:val="22"/>
        </w:rPr>
        <w:tab/>
      </w:r>
      <w:r w:rsidRPr="0097368A">
        <w:rPr>
          <w:b/>
          <w:bCs/>
          <w:highlight w:val="yellow"/>
          <w:u w:val="single"/>
        </w:rPr>
        <w:t>Lifeline</w:t>
      </w:r>
      <w:r w:rsidRPr="0097368A">
        <w:rPr>
          <w:b/>
          <w:bCs/>
          <w:highlight w:val="yellow"/>
        </w:rPr>
        <w:t xml:space="preserve"> 1-800-775-0507</w:t>
      </w:r>
    </w:p>
    <w:p w14:paraId="4A7CBD84" w14:textId="77777777" w:rsidR="00E915C7" w:rsidRPr="00F3442C" w:rsidRDefault="00E915C7" w:rsidP="00E915C7">
      <w:r w:rsidRPr="00F3442C">
        <w:t xml:space="preserve">Mary Paquette, </w:t>
      </w:r>
      <w:r>
        <w:t>VCC</w:t>
      </w:r>
      <w:r w:rsidRPr="00F3442C">
        <w:tab/>
      </w:r>
      <w:r w:rsidRPr="00F3442C">
        <w:tab/>
      </w:r>
      <w:r>
        <w:t xml:space="preserve">            </w:t>
      </w:r>
      <w:r w:rsidRPr="00F3442C">
        <w:t>825-3183 cell</w:t>
      </w:r>
      <w:r w:rsidRPr="00F3442C">
        <w:tab/>
      </w:r>
      <w:r>
        <w:t xml:space="preserve"> R20</w:t>
      </w:r>
      <w:r w:rsidRPr="00F3442C">
        <w:tab/>
      </w:r>
      <w:hyperlink r:id="rId12" w:history="1">
        <w:r w:rsidRPr="00F3442C">
          <w:rPr>
            <w:rStyle w:val="Hyperlink"/>
            <w:rFonts w:eastAsiaTheme="majorEastAsia"/>
          </w:rPr>
          <w:t>mary.paquette@partner.vermont.gov</w:t>
        </w:r>
      </w:hyperlink>
    </w:p>
    <w:p w14:paraId="2E7F452D" w14:textId="77777777" w:rsidR="00E915C7" w:rsidRPr="00F3442C" w:rsidRDefault="00E915C7" w:rsidP="00E915C7">
      <w:r>
        <w:t xml:space="preserve">Kaitlyn Goodwin  VCC       </w:t>
      </w:r>
      <w:r>
        <w:tab/>
      </w:r>
      <w:r>
        <w:tab/>
        <w:t>871-0463 cell</w:t>
      </w:r>
      <w:r>
        <w:tab/>
        <w:t xml:space="preserve"> R23</w:t>
      </w:r>
      <w:r>
        <w:tab/>
      </w:r>
      <w:hyperlink r:id="rId13" w:history="1">
        <w:r w:rsidRPr="0056057F">
          <w:rPr>
            <w:rStyle w:val="Hyperlink"/>
            <w:rFonts w:eastAsiaTheme="majorEastAsia"/>
          </w:rPr>
          <w:t>kaitlyn.goodwin@partner.vermont.gov</w:t>
        </w:r>
      </w:hyperlink>
      <w:r>
        <w:t xml:space="preserve"> </w:t>
      </w:r>
      <w:hyperlink r:id="rId14" w:history="1"/>
      <w:r>
        <w:tab/>
        <w:t xml:space="preserve"> </w:t>
      </w:r>
    </w:p>
    <w:p w14:paraId="638D891E" w14:textId="77777777" w:rsidR="00E915C7" w:rsidRPr="00F3442C" w:rsidRDefault="00E915C7" w:rsidP="00E915C7">
      <w:r>
        <w:t>Kari Waite, VCC</w:t>
      </w:r>
      <w:r>
        <w:tab/>
      </w:r>
      <w:r>
        <w:tab/>
      </w:r>
      <w:r>
        <w:tab/>
        <w:t>305-0241 cell</w:t>
      </w:r>
      <w:r>
        <w:tab/>
        <w:t xml:space="preserve"> </w:t>
      </w:r>
      <w:r w:rsidRPr="00113BDB">
        <w:t>R22</w:t>
      </w:r>
      <w:r>
        <w:tab/>
      </w:r>
      <w:hyperlink r:id="rId15" w:history="1">
        <w:r w:rsidRPr="00935D63">
          <w:rPr>
            <w:rStyle w:val="Hyperlink"/>
            <w:rFonts w:eastAsiaTheme="majorEastAsia"/>
          </w:rPr>
          <w:t>Kari.Waite@partner.vermont.gov</w:t>
        </w:r>
      </w:hyperlink>
      <w:r w:rsidRPr="00935D63">
        <w:t xml:space="preserve"> </w:t>
      </w:r>
    </w:p>
    <w:p w14:paraId="47D21F76" w14:textId="77777777" w:rsidR="00E915C7" w:rsidRDefault="00E915C7" w:rsidP="00E915C7">
      <w:r>
        <w:t>Amy Tucker, BDO/YDO VCC          404-6401cell</w:t>
      </w:r>
      <w:r>
        <w:tab/>
        <w:t xml:space="preserve"> 178</w:t>
      </w:r>
      <w:r>
        <w:tab/>
      </w:r>
      <w:hyperlink r:id="rId16" w:history="1">
        <w:r w:rsidRPr="002060CA">
          <w:rPr>
            <w:rStyle w:val="Hyperlink"/>
            <w:rFonts w:eastAsiaTheme="majorEastAsia"/>
          </w:rPr>
          <w:t>amy.e.tucker@partner.vermont.gov</w:t>
        </w:r>
      </w:hyperlink>
    </w:p>
    <w:p w14:paraId="0F25ACF5" w14:textId="77777777" w:rsidR="00E915C7" w:rsidRPr="00F3442C" w:rsidRDefault="00E915C7" w:rsidP="00E915C7">
      <w:pPr>
        <w:autoSpaceDE w:val="0"/>
        <w:autoSpaceDN w:val="0"/>
        <w:adjustRightInd w:val="0"/>
        <w:jc w:val="both"/>
      </w:pPr>
      <w:r>
        <w:t>Alex Bloomer</w:t>
      </w:r>
      <w:r w:rsidRPr="00F3442C">
        <w:t xml:space="preserve">, </w:t>
      </w:r>
      <w:proofErr w:type="spellStart"/>
      <w:r w:rsidRPr="00F3442C">
        <w:t>Spvr</w:t>
      </w:r>
      <w:proofErr w:type="spellEnd"/>
      <w:r w:rsidRPr="00F3442C">
        <w:t xml:space="preserve"> </w:t>
      </w:r>
      <w:r w:rsidRPr="00F3442C">
        <w:tab/>
      </w:r>
      <w:r w:rsidRPr="00F3442C">
        <w:tab/>
      </w:r>
      <w:r w:rsidRPr="00F3442C">
        <w:tab/>
      </w:r>
      <w:r>
        <w:t>430-3785</w:t>
      </w:r>
      <w:r w:rsidRPr="00F3442C">
        <w:t xml:space="preserve"> cell</w:t>
      </w:r>
      <w:r w:rsidRPr="00F3442C">
        <w:tab/>
      </w:r>
      <w:r w:rsidRPr="00F3442C">
        <w:tab/>
      </w:r>
      <w:hyperlink r:id="rId17" w:history="1">
        <w:r w:rsidRPr="00A87A90">
          <w:rPr>
            <w:rStyle w:val="Hyperlink"/>
            <w:rFonts w:eastAsiaTheme="majorEastAsia"/>
          </w:rPr>
          <w:t>alex.bloomer@partner.vermont.gov</w:t>
        </w:r>
      </w:hyperlink>
      <w:r>
        <w:t xml:space="preserve"> </w:t>
      </w:r>
    </w:p>
    <w:p w14:paraId="5D5E4BD3" w14:textId="77777777" w:rsidR="00E915C7" w:rsidRDefault="00E915C7" w:rsidP="00E915C7">
      <w:pPr>
        <w:rPr>
          <w:b/>
          <w:u w:val="single"/>
        </w:rPr>
      </w:pPr>
    </w:p>
    <w:p w14:paraId="058FC342" w14:textId="7A74695D" w:rsidR="00E915C7" w:rsidRPr="004F370E" w:rsidRDefault="00E915C7" w:rsidP="00E915C7">
      <w:pPr>
        <w:rPr>
          <w:sz w:val="20"/>
          <w:szCs w:val="20"/>
        </w:rPr>
      </w:pPr>
      <w:r w:rsidRPr="002F44DC">
        <w:rPr>
          <w:b/>
          <w:u w:val="single"/>
        </w:rPr>
        <w:t xml:space="preserve">USCRI VT </w:t>
      </w:r>
      <w:r w:rsidRPr="002F44DC">
        <w:rPr>
          <w:b/>
          <w:u w:val="single"/>
        </w:rPr>
        <w:tab/>
      </w:r>
      <w:r w:rsidRPr="002F44DC">
        <w:t>462 Hegeman Ave, Colchester, VT 05446</w:t>
      </w:r>
      <w:r>
        <w:tab/>
      </w:r>
    </w:p>
    <w:p w14:paraId="77427A23" w14:textId="77777777" w:rsidR="00E915C7" w:rsidRPr="002F44DC" w:rsidRDefault="00E915C7" w:rsidP="00E915C7">
      <w:pPr>
        <w:autoSpaceDE w:val="0"/>
        <w:autoSpaceDN w:val="0"/>
        <w:adjustRightInd w:val="0"/>
      </w:pPr>
      <w:r>
        <w:rPr>
          <w:highlight w:val="yellow"/>
        </w:rPr>
        <w:t>Alex Castellano</w:t>
      </w:r>
      <w:r w:rsidRPr="001F06FE">
        <w:tab/>
      </w:r>
      <w:r w:rsidRPr="001F06FE">
        <w:tab/>
      </w:r>
      <w:r>
        <w:rPr>
          <w:color w:val="000000"/>
        </w:rPr>
        <w:t>655-1963</w:t>
      </w:r>
      <w:r w:rsidRPr="001F06FE">
        <w:tab/>
      </w:r>
      <w:r w:rsidRPr="001F06FE">
        <w:tab/>
        <w:t>R09</w:t>
      </w:r>
      <w:r>
        <w:t xml:space="preserve">     </w:t>
      </w:r>
      <w:hyperlink r:id="rId18" w:history="1">
        <w:r w:rsidRPr="000079EE">
          <w:rPr>
            <w:rStyle w:val="Hyperlink"/>
            <w:rFonts w:eastAsiaTheme="majorEastAsia"/>
          </w:rPr>
          <w:t>alex.castellano@partner.vermont.gov</w:t>
        </w:r>
      </w:hyperlink>
      <w:r w:rsidRPr="002F44DC">
        <w:tab/>
      </w:r>
      <w:r>
        <w:t xml:space="preserve">            </w:t>
      </w:r>
    </w:p>
    <w:p w14:paraId="4C5495A3" w14:textId="77777777" w:rsidR="00E915C7" w:rsidRPr="00D91B4F" w:rsidRDefault="00E915C7" w:rsidP="00E915C7">
      <w:pPr>
        <w:rPr>
          <w:sz w:val="20"/>
          <w:szCs w:val="20"/>
        </w:rPr>
      </w:pPr>
      <w:r w:rsidRPr="002F44DC">
        <w:t xml:space="preserve">Matt Thompson, </w:t>
      </w:r>
      <w:proofErr w:type="spellStart"/>
      <w:r w:rsidRPr="002F44DC">
        <w:t>spvr</w:t>
      </w:r>
      <w:proofErr w:type="spellEnd"/>
      <w:r w:rsidRPr="002F44DC">
        <w:tab/>
      </w:r>
      <w:r w:rsidRPr="002F44DC">
        <w:tab/>
        <w:t>654-1705</w:t>
      </w:r>
      <w:r w:rsidRPr="002F44DC">
        <w:tab/>
      </w:r>
      <w:r w:rsidRPr="002F44DC">
        <w:tab/>
      </w:r>
      <w:r>
        <w:tab/>
      </w:r>
      <w:hyperlink r:id="rId19" w:history="1">
        <w:r w:rsidRPr="00425AE5">
          <w:rPr>
            <w:rStyle w:val="Hyperlink"/>
            <w:rFonts w:eastAsiaTheme="majorEastAsia"/>
          </w:rPr>
          <w:t>mthompson@uscrivt.org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227A">
        <w:rPr>
          <w:b/>
          <w:bCs/>
        </w:rPr>
        <w:tab/>
      </w:r>
      <w:r w:rsidRPr="002F44DC">
        <w:rPr>
          <w:b/>
          <w:bCs/>
          <w:sz w:val="20"/>
          <w:szCs w:val="20"/>
        </w:rPr>
        <w:tab/>
      </w:r>
      <w:r w:rsidRPr="002F44DC">
        <w:rPr>
          <w:b/>
          <w:bCs/>
          <w:sz w:val="20"/>
          <w:szCs w:val="20"/>
        </w:rPr>
        <w:tab/>
      </w:r>
    </w:p>
    <w:p w14:paraId="63FD710B" w14:textId="77777777" w:rsidR="00E915C7" w:rsidRPr="002F44DC" w:rsidRDefault="00E915C7" w:rsidP="00E915C7">
      <w:pPr>
        <w:autoSpaceDE w:val="0"/>
        <w:autoSpaceDN w:val="0"/>
        <w:adjustRightInd w:val="0"/>
      </w:pPr>
      <w:r w:rsidRPr="002F44DC">
        <w:rPr>
          <w:b/>
          <w:u w:val="single"/>
        </w:rPr>
        <w:t>AALV</w:t>
      </w:r>
      <w:r w:rsidRPr="002F44DC">
        <w:tab/>
      </w:r>
      <w:r w:rsidRPr="002F44DC">
        <w:tab/>
      </w:r>
      <w:r w:rsidRPr="002F44DC">
        <w:tab/>
      </w:r>
      <w:r w:rsidRPr="002F44DC">
        <w:tab/>
        <w:t>20 Allen St. #3, Burlington, VT  05401</w:t>
      </w:r>
      <w:r>
        <w:tab/>
      </w:r>
      <w:r w:rsidRPr="00BB736D">
        <w:rPr>
          <w:b/>
          <w:bCs/>
          <w:highlight w:val="yellow"/>
          <w:u w:val="single"/>
        </w:rPr>
        <w:t>ESL #</w:t>
      </w:r>
      <w:r w:rsidRPr="00A0227A">
        <w:rPr>
          <w:b/>
          <w:bCs/>
        </w:rPr>
        <w:tab/>
      </w:r>
      <w:r w:rsidRPr="00BB736D">
        <w:rPr>
          <w:b/>
          <w:bCs/>
          <w:highlight w:val="yellow"/>
        </w:rPr>
        <w:t>855-247-3092</w:t>
      </w:r>
    </w:p>
    <w:p w14:paraId="0CE6A33E" w14:textId="77777777" w:rsidR="00E915C7" w:rsidRPr="002F44DC" w:rsidRDefault="00E915C7" w:rsidP="00E915C7">
      <w:pPr>
        <w:autoSpaceDE w:val="0"/>
        <w:autoSpaceDN w:val="0"/>
        <w:adjustRightInd w:val="0"/>
      </w:pPr>
      <w:r w:rsidRPr="002F44DC">
        <w:rPr>
          <w:highlight w:val="yellow"/>
        </w:rPr>
        <w:t>Doma Sherpa</w:t>
      </w:r>
      <w:r w:rsidRPr="002F44DC">
        <w:tab/>
      </w:r>
      <w:r w:rsidRPr="002F44DC">
        <w:tab/>
      </w:r>
      <w:r w:rsidRPr="002F44DC">
        <w:tab/>
        <w:t>355-9320</w:t>
      </w:r>
      <w:r w:rsidRPr="002F44DC">
        <w:tab/>
      </w:r>
      <w:r>
        <w:tab/>
      </w:r>
      <w:r w:rsidRPr="002F44DC">
        <w:t>N0D</w:t>
      </w:r>
      <w:r w:rsidRPr="002F44DC">
        <w:tab/>
      </w:r>
      <w:hyperlink r:id="rId20" w:history="1">
        <w:r w:rsidRPr="002F44DC">
          <w:rPr>
            <w:rStyle w:val="Hyperlink"/>
            <w:rFonts w:eastAsiaTheme="majorEastAsia"/>
          </w:rPr>
          <w:t>Doma.Sherpa@partner.vermont.gov</w:t>
        </w:r>
      </w:hyperlink>
      <w:r w:rsidRPr="002F44DC">
        <w:tab/>
      </w:r>
    </w:p>
    <w:p w14:paraId="071138C0" w14:textId="77777777" w:rsidR="00E915C7" w:rsidRPr="002F44DC" w:rsidRDefault="00E915C7" w:rsidP="00E915C7">
      <w:r w:rsidRPr="002F44DC">
        <w:t xml:space="preserve">Thato Ratsebe, </w:t>
      </w:r>
      <w:proofErr w:type="spellStart"/>
      <w:r>
        <w:t>spvr</w:t>
      </w:r>
      <w:proofErr w:type="spellEnd"/>
      <w:r w:rsidRPr="002F44DC">
        <w:tab/>
      </w:r>
      <w:r w:rsidRPr="002F44DC">
        <w:tab/>
        <w:t>355-0795</w:t>
      </w:r>
      <w:r w:rsidRPr="002F44DC">
        <w:tab/>
      </w:r>
      <w:r>
        <w:tab/>
      </w:r>
      <w:r w:rsidRPr="002F44DC">
        <w:t>NOA</w:t>
      </w:r>
      <w:r w:rsidRPr="002F44DC">
        <w:tab/>
      </w:r>
      <w:hyperlink r:id="rId21" w:history="1">
        <w:r w:rsidRPr="002F44DC">
          <w:rPr>
            <w:rStyle w:val="Hyperlink"/>
            <w:rFonts w:eastAsiaTheme="majorEastAsia"/>
          </w:rPr>
          <w:t>Thato.Ratsebe@partner.vermont.gov</w:t>
        </w:r>
      </w:hyperlink>
    </w:p>
    <w:p w14:paraId="3ABACC35" w14:textId="77777777" w:rsidR="00E915C7" w:rsidRPr="002F44DC" w:rsidRDefault="00E915C7" w:rsidP="00E915C7">
      <w:r w:rsidRPr="002F44DC">
        <w:t xml:space="preserve">Jacob </w:t>
      </w:r>
      <w:proofErr w:type="spellStart"/>
      <w:r w:rsidRPr="002F44DC">
        <w:t>Bogre</w:t>
      </w:r>
      <w:proofErr w:type="spellEnd"/>
      <w:r w:rsidRPr="002F44DC">
        <w:t>, Director</w:t>
      </w:r>
      <w:r w:rsidRPr="002F44DC">
        <w:tab/>
      </w:r>
      <w:r w:rsidRPr="002F44DC">
        <w:tab/>
      </w:r>
      <w:r w:rsidRPr="002F44DC">
        <w:tab/>
      </w:r>
      <w:r w:rsidRPr="002F44DC">
        <w:tab/>
      </w:r>
      <w:r w:rsidRPr="002F44DC">
        <w:tab/>
      </w:r>
      <w:r>
        <w:tab/>
      </w:r>
      <w:hyperlink r:id="rId22" w:history="1">
        <w:r w:rsidRPr="00425AE5">
          <w:rPr>
            <w:rStyle w:val="Hyperlink"/>
            <w:rFonts w:eastAsiaTheme="majorEastAsia"/>
          </w:rPr>
          <w:t>jbogre@hotmail.com</w:t>
        </w:r>
      </w:hyperlink>
      <w:r w:rsidRPr="00130136">
        <w:rPr>
          <w:sz w:val="20"/>
          <w:szCs w:val="20"/>
        </w:rPr>
        <w:tab/>
        <w:t xml:space="preserve"> </w:t>
      </w:r>
    </w:p>
    <w:p w14:paraId="2B38D869" w14:textId="77777777" w:rsidR="00E915C7" w:rsidRPr="00FF48C4" w:rsidRDefault="00E915C7" w:rsidP="00E915C7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AD869F" w14:textId="2205A29E" w:rsidR="00A22CF7" w:rsidRDefault="00E915C7" w:rsidP="00E915C7">
      <w:r w:rsidRPr="00BB736D">
        <w:rPr>
          <w:b/>
          <w:bCs/>
          <w:highlight w:val="yellow"/>
          <w:u w:val="single"/>
        </w:rPr>
        <w:t>GA Housing Renewals</w:t>
      </w:r>
      <w:r w:rsidRPr="00BB736D">
        <w:rPr>
          <w:b/>
          <w:bCs/>
          <w:highlight w:val="yellow"/>
        </w:rPr>
        <w:t>:  1-800-775-0506</w:t>
      </w:r>
      <w:r w:rsidRPr="002F44DC">
        <w:rPr>
          <w:b/>
        </w:rPr>
        <w:tab/>
      </w:r>
    </w:p>
    <w:sectPr w:rsidR="00A2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C7"/>
    <w:rsid w:val="007D02FC"/>
    <w:rsid w:val="008F55C0"/>
    <w:rsid w:val="0095695A"/>
    <w:rsid w:val="00A22CF7"/>
    <w:rsid w:val="00E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36C1"/>
  <w15:chartTrackingRefBased/>
  <w15:docId w15:val="{0B383C79-236E-4978-AF5F-6D635FCC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5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5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C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C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C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C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1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91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Bissonette@vermont.gov" TargetMode="External"/><Relationship Id="rId13" Type="http://schemas.openxmlformats.org/officeDocument/2006/relationships/hyperlink" Target="mailto:kaitlyn.goodwin@partner.vermont.gov" TargetMode="External"/><Relationship Id="rId18" Type="http://schemas.openxmlformats.org/officeDocument/2006/relationships/hyperlink" Target="mailto:alex.castellano@partner.vermont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hato.Ratsebe@partner.vermont.gov" TargetMode="External"/><Relationship Id="rId7" Type="http://schemas.openxmlformats.org/officeDocument/2006/relationships/hyperlink" Target="mailto:Jana.Thuesen@vermont.gov" TargetMode="External"/><Relationship Id="rId12" Type="http://schemas.openxmlformats.org/officeDocument/2006/relationships/hyperlink" Target="mailto:mary.paquette@partner.vermont.gov" TargetMode="External"/><Relationship Id="rId17" Type="http://schemas.openxmlformats.org/officeDocument/2006/relationships/hyperlink" Target="mailto:alex.bloomer@partner.vermon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my.e.tucker@partner.vermont.gov" TargetMode="External"/><Relationship Id="rId20" Type="http://schemas.openxmlformats.org/officeDocument/2006/relationships/hyperlink" Target="mailto:Doma.Sherpa@partner.vermont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Ashley.m.Goodroe@vermont.gov" TargetMode="External"/><Relationship Id="rId11" Type="http://schemas.openxmlformats.org/officeDocument/2006/relationships/hyperlink" Target="mailto:jessica.holmes@vermont.gov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Chad.Duprey@vermont.gov" TargetMode="External"/><Relationship Id="rId15" Type="http://schemas.openxmlformats.org/officeDocument/2006/relationships/hyperlink" Target="mailto:Kari.Waite@partner.vermont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amie.Favaloro@vermont.gov" TargetMode="External"/><Relationship Id="rId19" Type="http://schemas.openxmlformats.org/officeDocument/2006/relationships/hyperlink" Target="mailto:mthompson@uscrivt.org" TargetMode="External"/><Relationship Id="rId4" Type="http://schemas.openxmlformats.org/officeDocument/2006/relationships/hyperlink" Target="mailto:Jessie.Mackinnon@vermont.gov" TargetMode="External"/><Relationship Id="rId9" Type="http://schemas.openxmlformats.org/officeDocument/2006/relationships/hyperlink" Target="mailto:Peggy.Heath@vermont.gov" TargetMode="External"/><Relationship Id="rId14" Type="http://schemas.openxmlformats.org/officeDocument/2006/relationships/hyperlink" Target="mailto:amanda.l.crandall@partner.vermont.gov" TargetMode="External"/><Relationship Id="rId22" Type="http://schemas.openxmlformats.org/officeDocument/2006/relationships/hyperlink" Target="mailto:jbog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Favaloro, Jamie</dc:creator>
  <cp:keywords/>
  <dc:description/>
  <cp:lastModifiedBy>Favaloro, Jamie</cp:lastModifiedBy>
  <cp:revision>1</cp:revision>
  <dcterms:created xsi:type="dcterms:W3CDTF">2026-04-23T18:48:00Z</dcterms:created>
  <dcterms:modified xsi:type="dcterms:W3CDTF">2026-04-23T18:53:00Z</dcterms:modified>
</cp:coreProperties>
</file>